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9" w:rsidRDefault="00326AD9" w:rsidP="00326AD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326AD9" w:rsidRDefault="00326AD9" w:rsidP="00326AD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Кузнечнинское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326AD9" w:rsidRDefault="00326AD9" w:rsidP="00326AD9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326AD9" w:rsidRDefault="00326AD9" w:rsidP="00326AD9">
      <w:pPr>
        <w:pStyle w:val="a3"/>
        <w:rPr>
          <w:sz w:val="22"/>
          <w:szCs w:val="22"/>
        </w:rPr>
      </w:pPr>
    </w:p>
    <w:p w:rsidR="00326AD9" w:rsidRDefault="00326AD9" w:rsidP="00326AD9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326AD9" w:rsidRDefault="00326AD9" w:rsidP="00326AD9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326AD9" w:rsidRDefault="00326AD9" w:rsidP="00326AD9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326AD9" w:rsidRDefault="00326AD9" w:rsidP="00326AD9">
      <w:pPr>
        <w:jc w:val="center"/>
        <w:rPr>
          <w:caps/>
        </w:rPr>
      </w:pPr>
    </w:p>
    <w:p w:rsidR="00326AD9" w:rsidRDefault="00326AD9" w:rsidP="00326AD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26AD9" w:rsidRDefault="00326AD9" w:rsidP="00326AD9">
      <w:pPr>
        <w:jc w:val="center"/>
        <w:rPr>
          <w:b/>
          <w:bCs/>
        </w:rPr>
      </w:pPr>
    </w:p>
    <w:p w:rsidR="00326AD9" w:rsidRDefault="00326AD9" w:rsidP="00326AD9">
      <w:pPr>
        <w:rPr>
          <w:bCs/>
        </w:rPr>
      </w:pPr>
      <w:r>
        <w:rPr>
          <w:bCs/>
        </w:rPr>
        <w:t>№ 22/</w:t>
      </w:r>
      <w:r w:rsidR="004C0CB9">
        <w:rPr>
          <w:bCs/>
        </w:rPr>
        <w:t>416</w:t>
      </w:r>
      <w:r>
        <w:rPr>
          <w:bCs/>
        </w:rPr>
        <w:t xml:space="preserve">  от  29 июля 2019 года</w:t>
      </w:r>
    </w:p>
    <w:p w:rsidR="00326AD9" w:rsidRDefault="00326AD9" w:rsidP="00326AD9">
      <w:pPr>
        <w:jc w:val="center"/>
        <w:rPr>
          <w:b/>
          <w:bCs/>
        </w:rPr>
      </w:pPr>
    </w:p>
    <w:p w:rsidR="00326AD9" w:rsidRDefault="00326AD9" w:rsidP="00326AD9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 </w:t>
      </w:r>
      <w:proofErr w:type="spellStart"/>
      <w:r>
        <w:rPr>
          <w:bCs/>
        </w:rPr>
        <w:t>Кузнечнинское</w:t>
      </w:r>
      <w:proofErr w:type="spellEnd"/>
      <w:r>
        <w:rPr>
          <w:bCs/>
        </w:rPr>
        <w:t xml:space="preserve"> городское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1 </w:t>
      </w:r>
      <w:proofErr w:type="spellStart"/>
      <w:r>
        <w:t>Халимоненко</w:t>
      </w:r>
      <w:proofErr w:type="spellEnd"/>
      <w:r>
        <w:t xml:space="preserve"> Михаила Анатольевича</w:t>
      </w:r>
      <w:r>
        <w:rPr>
          <w:bCs/>
        </w:rPr>
        <w:t>, выдвинутого в порядке самовыдвижения</w:t>
      </w:r>
    </w:p>
    <w:p w:rsidR="00326AD9" w:rsidRDefault="00326AD9" w:rsidP="00326AD9">
      <w:pPr>
        <w:ind w:right="4818"/>
        <w:jc w:val="both"/>
        <w:rPr>
          <w:bCs/>
          <w:i/>
          <w:vertAlign w:val="superscript"/>
        </w:rPr>
      </w:pPr>
    </w:p>
    <w:p w:rsidR="00326AD9" w:rsidRDefault="00326AD9" w:rsidP="00326AD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 w:rsidR="002F767D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proofErr w:type="spellStart"/>
      <w:r w:rsidRPr="00326AD9">
        <w:rPr>
          <w:b w:val="0"/>
          <w:sz w:val="24"/>
        </w:rPr>
        <w:t>Халимоненко</w:t>
      </w:r>
      <w:proofErr w:type="spellEnd"/>
      <w:r w:rsidRPr="00326AD9">
        <w:rPr>
          <w:b w:val="0"/>
          <w:sz w:val="24"/>
        </w:rPr>
        <w:t xml:space="preserve"> Михаила Анатольевича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 w:rsidR="002F767D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326AD9" w:rsidRDefault="00326AD9" w:rsidP="00326AD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Pr="00326AD9">
        <w:rPr>
          <w:b w:val="0"/>
          <w:sz w:val="24"/>
        </w:rPr>
        <w:t>Халимоненко</w:t>
      </w:r>
      <w:proofErr w:type="spellEnd"/>
      <w:r w:rsidRPr="00326AD9">
        <w:rPr>
          <w:b w:val="0"/>
          <w:sz w:val="24"/>
        </w:rPr>
        <w:t xml:space="preserve"> Михаил</w:t>
      </w:r>
      <w:r w:rsidR="002F767D">
        <w:rPr>
          <w:b w:val="0"/>
          <w:sz w:val="24"/>
          <w:lang w:val="ru-RU"/>
        </w:rPr>
        <w:t>ом</w:t>
      </w:r>
      <w:r w:rsidRPr="00326AD9">
        <w:rPr>
          <w:b w:val="0"/>
          <w:sz w:val="24"/>
        </w:rPr>
        <w:t xml:space="preserve"> Анатольевич</w:t>
      </w:r>
      <w:r w:rsidR="002F767D"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на проверку было представлено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</w:t>
      </w:r>
      <w:r>
        <w:rPr>
          <w:b w:val="0"/>
          <w:sz w:val="24"/>
          <w:lang w:val="ru-RU"/>
        </w:rPr>
        <w:t>14</w:t>
      </w:r>
      <w:r>
        <w:rPr>
          <w:b w:val="0"/>
          <w:sz w:val="24"/>
        </w:rPr>
        <w:t xml:space="preserve"> подписей.</w:t>
      </w:r>
    </w:p>
    <w:p w:rsidR="00326AD9" w:rsidRDefault="00326AD9" w:rsidP="00326AD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Pr="00326AD9">
        <w:rPr>
          <w:b w:val="0"/>
          <w:sz w:val="24"/>
        </w:rPr>
        <w:t>Халимоненко</w:t>
      </w:r>
      <w:proofErr w:type="spellEnd"/>
      <w:r w:rsidRPr="00326AD9">
        <w:rPr>
          <w:b w:val="0"/>
          <w:sz w:val="24"/>
        </w:rPr>
        <w:t xml:space="preserve"> Михаила Анатольевича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326AD9" w:rsidRDefault="00326AD9" w:rsidP="00326AD9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Кузнечнинского</w:t>
      </w:r>
      <w:proofErr w:type="spellEnd"/>
      <w:r>
        <w:rPr>
          <w:b w:val="0"/>
          <w:sz w:val="24"/>
          <w:lang w:val="ru-RU"/>
        </w:rPr>
        <w:t xml:space="preserve"> городского 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60269B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proofErr w:type="spellStart"/>
      <w:r w:rsidR="0060269B" w:rsidRPr="0060269B">
        <w:rPr>
          <w:b w:val="0"/>
          <w:sz w:val="24"/>
          <w:lang w:val="ru-RU"/>
        </w:rPr>
        <w:t>Халимоненко</w:t>
      </w:r>
      <w:proofErr w:type="spellEnd"/>
      <w:r w:rsidR="0060269B" w:rsidRPr="0060269B">
        <w:rPr>
          <w:b w:val="0"/>
          <w:sz w:val="24"/>
          <w:lang w:val="ru-RU"/>
        </w:rPr>
        <w:t xml:space="preserve"> Михаила Анатольевича </w:t>
      </w:r>
      <w:r>
        <w:rPr>
          <w:b w:val="0"/>
          <w:sz w:val="24"/>
          <w:lang w:val="ru-RU"/>
        </w:rPr>
        <w:t xml:space="preserve"> признаны:</w:t>
      </w:r>
    </w:p>
    <w:p w:rsidR="0060269B" w:rsidRPr="0060269B" w:rsidRDefault="00326AD9" w:rsidP="0060269B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</w:t>
      </w:r>
      <w:r w:rsidR="0060269B" w:rsidRPr="0060269B">
        <w:rPr>
          <w:b w:val="0"/>
          <w:sz w:val="24"/>
          <w:lang w:val="ru-RU"/>
        </w:rPr>
        <w:t xml:space="preserve">- недостоверными и (или) недействительными 1 подпись (в соответствии с </w:t>
      </w:r>
      <w:proofErr w:type="spellStart"/>
      <w:r w:rsidR="0060269B" w:rsidRPr="0060269B">
        <w:rPr>
          <w:b w:val="0"/>
          <w:sz w:val="24"/>
          <w:lang w:val="ru-RU"/>
        </w:rPr>
        <w:t>пп</w:t>
      </w:r>
      <w:proofErr w:type="spellEnd"/>
      <w:r w:rsidR="0060269B" w:rsidRPr="0060269B">
        <w:rPr>
          <w:b w:val="0"/>
          <w:sz w:val="24"/>
          <w:lang w:val="ru-RU"/>
        </w:rPr>
        <w:t>. «</w:t>
      </w:r>
      <w:r w:rsidR="0060269B">
        <w:rPr>
          <w:b w:val="0"/>
          <w:sz w:val="24"/>
          <w:lang w:val="ru-RU"/>
        </w:rPr>
        <w:t>в</w:t>
      </w:r>
      <w:r w:rsidR="0060269B" w:rsidRPr="0060269B">
        <w:rPr>
          <w:b w:val="0"/>
          <w:sz w:val="24"/>
          <w:lang w:val="ru-RU"/>
        </w:rPr>
        <w:t>» п.6.4 ст.38 ФЗ № 67 от 12.06.2002), что составляет 7,1% представленных подписей;</w:t>
      </w:r>
    </w:p>
    <w:p w:rsidR="00326AD9" w:rsidRDefault="0060269B" w:rsidP="0060269B">
      <w:pPr>
        <w:pStyle w:val="a5"/>
        <w:jc w:val="both"/>
        <w:rPr>
          <w:b w:val="0"/>
          <w:sz w:val="24"/>
          <w:lang w:val="ru-RU"/>
        </w:rPr>
      </w:pPr>
      <w:r w:rsidRPr="0060269B">
        <w:rPr>
          <w:b w:val="0"/>
          <w:sz w:val="24"/>
          <w:lang w:val="ru-RU"/>
        </w:rPr>
        <w:t xml:space="preserve">- достоверными и (или) действительных 13 подписей, что составляет 92,9%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</w:t>
      </w:r>
      <w:r w:rsidRPr="0060269B">
        <w:rPr>
          <w:b w:val="0"/>
          <w:sz w:val="24"/>
          <w:lang w:val="ru-RU"/>
        </w:rPr>
        <w:lastRenderedPageBreak/>
        <w:t>участие в референдуме граждан Российской Федерации» является достаточным для регистрации кандидата в депутаты.</w:t>
      </w:r>
    </w:p>
    <w:p w:rsidR="00326AD9" w:rsidRDefault="00326AD9" w:rsidP="00326AD9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0269B">
        <w:rPr>
          <w:b w:val="0"/>
          <w:sz w:val="24"/>
          <w:lang w:val="ru-RU"/>
        </w:rPr>
        <w:t>1</w:t>
      </w:r>
      <w:proofErr w:type="gramEnd"/>
    </w:p>
    <w:p w:rsidR="00326AD9" w:rsidRDefault="00326AD9" w:rsidP="00326AD9">
      <w:pPr>
        <w:pStyle w:val="a5"/>
        <w:ind w:firstLine="708"/>
        <w:rPr>
          <w:b w:val="0"/>
          <w:bCs/>
          <w:sz w:val="24"/>
          <w:lang w:val="ru-RU"/>
        </w:rPr>
      </w:pPr>
    </w:p>
    <w:p w:rsidR="00326AD9" w:rsidRDefault="00326AD9" w:rsidP="00326AD9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326AD9" w:rsidRDefault="00326AD9" w:rsidP="00326AD9">
      <w:pPr>
        <w:pStyle w:val="a5"/>
        <w:ind w:firstLine="0"/>
        <w:rPr>
          <w:b w:val="0"/>
          <w:bCs/>
          <w:sz w:val="20"/>
          <w:szCs w:val="20"/>
        </w:rPr>
      </w:pPr>
    </w:p>
    <w:p w:rsidR="00326AD9" w:rsidRDefault="00326AD9" w:rsidP="00326AD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Кузнечнинское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№ </w:t>
      </w:r>
      <w:r w:rsidR="0060269B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proofErr w:type="spellStart"/>
      <w:r w:rsidRPr="00326AD9">
        <w:rPr>
          <w:b w:val="0"/>
          <w:sz w:val="24"/>
          <w:lang w:val="ru-RU"/>
        </w:rPr>
        <w:t>Халимоненко</w:t>
      </w:r>
      <w:proofErr w:type="spellEnd"/>
      <w:r w:rsidRPr="00326AD9">
        <w:rPr>
          <w:b w:val="0"/>
          <w:sz w:val="24"/>
          <w:lang w:val="ru-RU"/>
        </w:rPr>
        <w:t xml:space="preserve"> Михаила Анатольевича</w:t>
      </w:r>
      <w:r w:rsidR="0060269B">
        <w:rPr>
          <w:b w:val="0"/>
          <w:sz w:val="24"/>
          <w:lang w:val="ru-RU"/>
        </w:rPr>
        <w:t>,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326AD9" w:rsidRDefault="00326AD9" w:rsidP="00326AD9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326AD9" w:rsidRDefault="00326AD9" w:rsidP="00326AD9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4C0CB9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4C0CB9">
        <w:rPr>
          <w:b w:val="0"/>
          <w:sz w:val="24"/>
          <w:lang w:val="ru-RU"/>
        </w:rPr>
        <w:t>57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326AD9" w:rsidRDefault="00326AD9" w:rsidP="00326AD9">
      <w:pPr>
        <w:pStyle w:val="a5"/>
        <w:ind w:firstLine="0"/>
        <w:jc w:val="both"/>
        <w:rPr>
          <w:b w:val="0"/>
          <w:sz w:val="24"/>
          <w:lang w:val="ru-RU"/>
        </w:rPr>
      </w:pPr>
    </w:p>
    <w:p w:rsidR="00326AD9" w:rsidRDefault="00326AD9" w:rsidP="00326AD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Pr="00326AD9">
        <w:rPr>
          <w:b w:val="0"/>
          <w:sz w:val="24"/>
        </w:rPr>
        <w:t>Халимоненко</w:t>
      </w:r>
      <w:proofErr w:type="spellEnd"/>
      <w:r w:rsidRPr="00326AD9">
        <w:rPr>
          <w:b w:val="0"/>
          <w:sz w:val="24"/>
        </w:rPr>
        <w:t xml:space="preserve"> Михаил</w:t>
      </w:r>
      <w:r w:rsidR="0060269B">
        <w:rPr>
          <w:b w:val="0"/>
          <w:sz w:val="24"/>
          <w:lang w:val="ru-RU"/>
        </w:rPr>
        <w:t>у</w:t>
      </w:r>
      <w:r w:rsidRPr="00326AD9">
        <w:rPr>
          <w:b w:val="0"/>
          <w:sz w:val="24"/>
        </w:rPr>
        <w:t xml:space="preserve"> Анатольевич</w:t>
      </w:r>
      <w:r w:rsidR="0060269B">
        <w:rPr>
          <w:b w:val="0"/>
          <w:sz w:val="24"/>
          <w:lang w:val="ru-RU"/>
        </w:rPr>
        <w:t>у</w:t>
      </w:r>
      <w:r w:rsidRPr="00326AD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>удостоверение установленного образца.</w:t>
      </w:r>
    </w:p>
    <w:p w:rsidR="00326AD9" w:rsidRDefault="00326AD9" w:rsidP="00326AD9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326AD9" w:rsidRDefault="00326AD9" w:rsidP="00326AD9">
      <w:pPr>
        <w:ind w:firstLine="720"/>
        <w:jc w:val="both"/>
      </w:pP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326AD9" w:rsidRDefault="00326AD9" w:rsidP="00326AD9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326AD9" w:rsidRDefault="00326AD9" w:rsidP="00326AD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326AD9" w:rsidRDefault="00326AD9" w:rsidP="00326AD9">
      <w:pPr>
        <w:pStyle w:val="a5"/>
        <w:ind w:firstLine="0"/>
        <w:jc w:val="left"/>
        <w:rPr>
          <w:caps/>
        </w:rPr>
      </w:pPr>
    </w:p>
    <w:p w:rsidR="00326AD9" w:rsidRDefault="00326AD9" w:rsidP="00326AD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326AD9" w:rsidRDefault="00326AD9" w:rsidP="00326AD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326AD9" w:rsidRDefault="00326AD9" w:rsidP="00326AD9">
      <w:pPr>
        <w:pStyle w:val="a5"/>
        <w:ind w:firstLine="0"/>
        <w:jc w:val="left"/>
        <w:rPr>
          <w:b w:val="0"/>
          <w:sz w:val="24"/>
          <w:lang w:val="ru-RU"/>
        </w:rPr>
      </w:pPr>
    </w:p>
    <w:p w:rsidR="00326AD9" w:rsidRDefault="00326AD9" w:rsidP="00326AD9"/>
    <w:p w:rsidR="004A76B8" w:rsidRDefault="004A76B8"/>
    <w:sectPr w:rsidR="004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C"/>
    <w:rsid w:val="002F767D"/>
    <w:rsid w:val="00326AD9"/>
    <w:rsid w:val="004A76B8"/>
    <w:rsid w:val="004C0CB9"/>
    <w:rsid w:val="00511FFC"/>
    <w:rsid w:val="0060269B"/>
    <w:rsid w:val="00B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6A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26A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26AD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26AD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6A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326A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26AD9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26AD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2019-07-29T08:22:00Z</cp:lastPrinted>
  <dcterms:created xsi:type="dcterms:W3CDTF">2019-07-29T07:53:00Z</dcterms:created>
  <dcterms:modified xsi:type="dcterms:W3CDTF">2019-07-29T15:42:00Z</dcterms:modified>
</cp:coreProperties>
</file>