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7A6" w:rsidRPr="00A87EC9" w:rsidRDefault="00F717A6" w:rsidP="00F717A6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F717A6" w:rsidRPr="00A87EC9" w:rsidRDefault="00F717A6" w:rsidP="00F717A6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F717A6" w:rsidRPr="00A87EC9" w:rsidRDefault="00F717A6" w:rsidP="00F717A6">
      <w:pPr>
        <w:jc w:val="center"/>
        <w:rPr>
          <w:caps/>
          <w:sz w:val="28"/>
          <w:szCs w:val="28"/>
        </w:rPr>
      </w:pPr>
    </w:p>
    <w:p w:rsidR="00F717A6" w:rsidRPr="00A87EC9" w:rsidRDefault="00F717A6" w:rsidP="00F717A6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Pr="00A87EC9">
        <w:rPr>
          <w:b/>
          <w:caps/>
          <w:sz w:val="28"/>
          <w:szCs w:val="28"/>
        </w:rPr>
        <w:t xml:space="preserve"> </w:t>
      </w:r>
    </w:p>
    <w:p w:rsidR="00F717A6" w:rsidRPr="00842D9F" w:rsidRDefault="00F717A6" w:rsidP="00F717A6"/>
    <w:p w:rsidR="00F717A6" w:rsidRPr="0034446A" w:rsidRDefault="00F717A6" w:rsidP="00F717A6">
      <w:pPr>
        <w:rPr>
          <w:szCs w:val="24"/>
        </w:rPr>
      </w:pPr>
      <w:r>
        <w:rPr>
          <w:sz w:val="28"/>
          <w:szCs w:val="28"/>
        </w:rPr>
        <w:t xml:space="preserve"> </w:t>
      </w:r>
      <w:r w:rsidR="0034446A" w:rsidRPr="0034446A">
        <w:rPr>
          <w:szCs w:val="24"/>
        </w:rPr>
        <w:t>27 янва</w:t>
      </w:r>
      <w:r w:rsidRPr="0034446A">
        <w:rPr>
          <w:szCs w:val="24"/>
        </w:rPr>
        <w:t>ря</w:t>
      </w:r>
      <w:r w:rsidR="0034446A" w:rsidRPr="0034446A">
        <w:rPr>
          <w:szCs w:val="24"/>
        </w:rPr>
        <w:t xml:space="preserve"> 2026</w:t>
      </w:r>
      <w:r w:rsidRPr="0034446A">
        <w:rPr>
          <w:szCs w:val="24"/>
        </w:rPr>
        <w:t xml:space="preserve"> года                                            </w:t>
      </w:r>
      <w:r w:rsidR="0034446A">
        <w:rPr>
          <w:szCs w:val="24"/>
        </w:rPr>
        <w:t xml:space="preserve">                               </w:t>
      </w:r>
      <w:r w:rsidRPr="0034446A">
        <w:rPr>
          <w:szCs w:val="24"/>
        </w:rPr>
        <w:t xml:space="preserve">           №  </w:t>
      </w:r>
      <w:r w:rsidR="0034446A" w:rsidRPr="0034446A">
        <w:rPr>
          <w:szCs w:val="24"/>
        </w:rPr>
        <w:t>72</w:t>
      </w:r>
      <w:r w:rsidRPr="0034446A">
        <w:rPr>
          <w:szCs w:val="24"/>
        </w:rPr>
        <w:t>/10</w:t>
      </w:r>
      <w:r w:rsidR="0034446A" w:rsidRPr="0034446A">
        <w:rPr>
          <w:szCs w:val="24"/>
        </w:rPr>
        <w:t>84</w:t>
      </w:r>
    </w:p>
    <w:p w:rsidR="00FF3442" w:rsidRPr="008114B9" w:rsidRDefault="00FF3442" w:rsidP="00FF3442">
      <w:pPr>
        <w:rPr>
          <w:szCs w:val="24"/>
        </w:rPr>
      </w:pPr>
    </w:p>
    <w:p w:rsidR="00FF3442" w:rsidRPr="0065378B" w:rsidRDefault="00FF3442" w:rsidP="00FF3442">
      <w:pPr>
        <w:rPr>
          <w:sz w:val="18"/>
          <w:szCs w:val="18"/>
        </w:rPr>
      </w:pPr>
    </w:p>
    <w:tbl>
      <w:tblPr>
        <w:tblW w:w="14444" w:type="dxa"/>
        <w:tblLook w:val="01E0"/>
      </w:tblPr>
      <w:tblGrid>
        <w:gridCol w:w="9464"/>
        <w:gridCol w:w="4980"/>
      </w:tblGrid>
      <w:tr w:rsidR="00FF3442" w:rsidRPr="00661D83" w:rsidTr="00105D69">
        <w:trPr>
          <w:trHeight w:val="1014"/>
        </w:trPr>
        <w:tc>
          <w:tcPr>
            <w:tcW w:w="9464" w:type="dxa"/>
          </w:tcPr>
          <w:p w:rsidR="00FF3442" w:rsidRPr="00135CA7" w:rsidRDefault="00FF3442" w:rsidP="002365A4">
            <w:pPr>
              <w:jc w:val="both"/>
              <w:rPr>
                <w:szCs w:val="24"/>
              </w:rPr>
            </w:pPr>
            <w:r w:rsidRPr="00135CA7">
              <w:rPr>
                <w:color w:val="000000"/>
                <w:spacing w:val="2"/>
                <w:szCs w:val="24"/>
              </w:rPr>
              <w:t xml:space="preserve"> «</w:t>
            </w:r>
            <w:proofErr w:type="gramStart"/>
            <w:r w:rsidRPr="00135CA7">
              <w:rPr>
                <w:szCs w:val="24"/>
              </w:rPr>
              <w:t>О ходатайстве перед Избирательной комиссией Ленинградской области об объявлении приема предложений по кандидатурам для дополнительного зачисления</w:t>
            </w:r>
            <w:proofErr w:type="gramEnd"/>
            <w:r w:rsidRPr="00135CA7">
              <w:rPr>
                <w:szCs w:val="24"/>
              </w:rPr>
              <w:t xml:space="preserve"> в резерв составов участковых комиссий избирательных участков </w:t>
            </w:r>
            <w:r w:rsidR="00907842">
              <w:rPr>
                <w:szCs w:val="24"/>
              </w:rPr>
              <w:t xml:space="preserve"> </w:t>
            </w:r>
            <w:r w:rsidR="00F717A6">
              <w:rPr>
                <w:szCs w:val="24"/>
              </w:rPr>
              <w:t xml:space="preserve"> </w:t>
            </w:r>
            <w:r w:rsidR="00F555CE">
              <w:rPr>
                <w:szCs w:val="24"/>
              </w:rPr>
              <w:t>№</w:t>
            </w:r>
            <w:r w:rsidRPr="00135CA7">
              <w:rPr>
                <w:szCs w:val="24"/>
              </w:rPr>
              <w:t xml:space="preserve">№ </w:t>
            </w:r>
            <w:r w:rsidR="00907842">
              <w:rPr>
                <w:szCs w:val="24"/>
              </w:rPr>
              <w:t xml:space="preserve"> </w:t>
            </w:r>
            <w:r w:rsidR="002365A4">
              <w:rPr>
                <w:szCs w:val="24"/>
              </w:rPr>
              <w:t xml:space="preserve">с </w:t>
            </w:r>
            <w:r w:rsidR="00F717A6">
              <w:rPr>
                <w:szCs w:val="24"/>
              </w:rPr>
              <w:t xml:space="preserve">755 </w:t>
            </w:r>
            <w:r w:rsidR="002365A4">
              <w:rPr>
                <w:szCs w:val="24"/>
              </w:rPr>
              <w:t>по</w:t>
            </w:r>
            <w:r w:rsidR="00F717A6">
              <w:rPr>
                <w:szCs w:val="24"/>
              </w:rPr>
              <w:t xml:space="preserve"> 791</w:t>
            </w:r>
            <w:r w:rsidRPr="00135CA7">
              <w:rPr>
                <w:szCs w:val="24"/>
              </w:rPr>
              <w:t xml:space="preserve"> </w:t>
            </w:r>
            <w:r w:rsidR="00F717A6">
              <w:rPr>
                <w:szCs w:val="24"/>
              </w:rPr>
              <w:t xml:space="preserve">Приозерского </w:t>
            </w:r>
            <w:r w:rsidRPr="00135CA7">
              <w:rPr>
                <w:szCs w:val="24"/>
              </w:rPr>
              <w:t>муниципального района</w:t>
            </w:r>
            <w:r w:rsidR="00F717A6">
              <w:rPr>
                <w:szCs w:val="24"/>
              </w:rPr>
              <w:t>»</w:t>
            </w:r>
            <w:r w:rsidRPr="00135CA7">
              <w:rPr>
                <w:szCs w:val="24"/>
              </w:rPr>
              <w:t xml:space="preserve"> </w:t>
            </w:r>
          </w:p>
        </w:tc>
        <w:tc>
          <w:tcPr>
            <w:tcW w:w="4980" w:type="dxa"/>
          </w:tcPr>
          <w:p w:rsidR="00FF3442" w:rsidRPr="00661D83" w:rsidRDefault="00FF3442" w:rsidP="002870CE">
            <w:pPr>
              <w:rPr>
                <w:sz w:val="28"/>
                <w:szCs w:val="28"/>
              </w:rPr>
            </w:pPr>
          </w:p>
        </w:tc>
      </w:tr>
    </w:tbl>
    <w:p w:rsidR="00135CA7" w:rsidRDefault="00135CA7" w:rsidP="00FF3442">
      <w:pPr>
        <w:shd w:val="clear" w:color="auto" w:fill="FFFFFF"/>
        <w:spacing w:before="120" w:line="310" w:lineRule="exact"/>
        <w:ind w:right="23" w:firstLine="754"/>
        <w:jc w:val="both"/>
        <w:rPr>
          <w:color w:val="000000"/>
          <w:spacing w:val="2"/>
          <w:sz w:val="28"/>
          <w:szCs w:val="28"/>
        </w:rPr>
      </w:pPr>
    </w:p>
    <w:p w:rsidR="006147E4" w:rsidRDefault="00315044" w:rsidP="006147E4">
      <w:pPr>
        <w:shd w:val="clear" w:color="auto" w:fill="FFFFFF"/>
        <w:ind w:right="23" w:firstLine="754"/>
        <w:jc w:val="both"/>
        <w:rPr>
          <w:szCs w:val="24"/>
        </w:rPr>
      </w:pPr>
      <w:proofErr w:type="gramStart"/>
      <w:r>
        <w:rPr>
          <w:szCs w:val="24"/>
        </w:rPr>
        <w:t>В</w:t>
      </w:r>
      <w:r w:rsidR="00135CA7" w:rsidRPr="00135CA7">
        <w:rPr>
          <w:szCs w:val="24"/>
        </w:rPr>
        <w:t xml:space="preserve">о исполнение пункта </w:t>
      </w:r>
      <w:r w:rsidR="00FF3442" w:rsidRPr="00135CA7">
        <w:rPr>
          <w:color w:val="000000"/>
          <w:spacing w:val="2"/>
          <w:szCs w:val="24"/>
        </w:rPr>
        <w:t xml:space="preserve">11 </w:t>
      </w:r>
      <w:r w:rsidR="00FF3442" w:rsidRPr="00135CA7">
        <w:rPr>
          <w:color w:val="000000"/>
          <w:spacing w:val="-4"/>
          <w:szCs w:val="24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года № 152/1137-6</w:t>
      </w:r>
      <w:bookmarkStart w:id="0" w:name="_GoBack"/>
      <w:bookmarkEnd w:id="0"/>
      <w:r w:rsidR="00FF3442" w:rsidRPr="00135CA7">
        <w:rPr>
          <w:color w:val="000000"/>
          <w:spacing w:val="-4"/>
          <w:szCs w:val="24"/>
        </w:rPr>
        <w:t xml:space="preserve">, </w:t>
      </w:r>
      <w:r w:rsidR="00135CA7" w:rsidRPr="00135CA7">
        <w:rPr>
          <w:szCs w:val="24"/>
        </w:rPr>
        <w:t xml:space="preserve">при уточнении сведений по кандидатурам, зачисленным в резерв составов участковых комиссий территориальной избирательной комиссии </w:t>
      </w:r>
      <w:r w:rsidR="00F717A6">
        <w:rPr>
          <w:szCs w:val="24"/>
        </w:rPr>
        <w:t xml:space="preserve">Приозерского </w:t>
      </w:r>
      <w:r w:rsidR="00135CA7" w:rsidRPr="00135CA7">
        <w:rPr>
          <w:szCs w:val="24"/>
        </w:rPr>
        <w:t xml:space="preserve">муниципального района  выявлено, что </w:t>
      </w:r>
      <w:r>
        <w:rPr>
          <w:szCs w:val="24"/>
        </w:rPr>
        <w:t xml:space="preserve">в резерве составов участковых комиссий </w:t>
      </w:r>
      <w:r w:rsidR="00135CA7" w:rsidRPr="00135CA7">
        <w:rPr>
          <w:szCs w:val="24"/>
        </w:rPr>
        <w:t>по избирательным участкам</w:t>
      </w:r>
      <w:proofErr w:type="gramEnd"/>
      <w:r w:rsidR="00135CA7" w:rsidRPr="00135CA7">
        <w:rPr>
          <w:szCs w:val="24"/>
        </w:rPr>
        <w:t xml:space="preserve"> </w:t>
      </w:r>
      <w:r w:rsidR="00105D69">
        <w:rPr>
          <w:szCs w:val="24"/>
        </w:rPr>
        <w:t xml:space="preserve"> №</w:t>
      </w:r>
      <w:r w:rsidR="00135CA7" w:rsidRPr="00135CA7">
        <w:rPr>
          <w:szCs w:val="24"/>
        </w:rPr>
        <w:t>№</w:t>
      </w:r>
      <w:r w:rsidR="00F717A6">
        <w:rPr>
          <w:szCs w:val="24"/>
        </w:rPr>
        <w:t xml:space="preserve"> </w:t>
      </w:r>
      <w:r w:rsidR="002365A4">
        <w:rPr>
          <w:szCs w:val="24"/>
        </w:rPr>
        <w:t xml:space="preserve">с </w:t>
      </w:r>
      <w:r w:rsidR="00F717A6">
        <w:rPr>
          <w:szCs w:val="24"/>
        </w:rPr>
        <w:t xml:space="preserve">755 </w:t>
      </w:r>
      <w:r w:rsidR="002365A4">
        <w:rPr>
          <w:szCs w:val="24"/>
        </w:rPr>
        <w:t>по</w:t>
      </w:r>
      <w:r w:rsidR="00F717A6">
        <w:rPr>
          <w:szCs w:val="24"/>
        </w:rPr>
        <w:t>791</w:t>
      </w:r>
      <w:r w:rsidR="00135CA7" w:rsidRPr="00135CA7">
        <w:rPr>
          <w:szCs w:val="24"/>
        </w:rPr>
        <w:t xml:space="preserve"> отсутствуют кандидатуры, предложенные </w:t>
      </w:r>
      <w:r>
        <w:rPr>
          <w:szCs w:val="24"/>
        </w:rPr>
        <w:t xml:space="preserve">политическими партиями и </w:t>
      </w:r>
      <w:r w:rsidR="00135CA7" w:rsidRPr="00135CA7">
        <w:rPr>
          <w:szCs w:val="24"/>
        </w:rPr>
        <w:t>иными субъектами права внесения предложений по составам участковых избирательных комиссий</w:t>
      </w:r>
      <w:r w:rsidR="003E4D9A" w:rsidRPr="003E4D9A">
        <w:rPr>
          <w:sz w:val="28"/>
          <w:szCs w:val="28"/>
        </w:rPr>
        <w:t>.</w:t>
      </w:r>
      <w:r w:rsidR="003E4D9A">
        <w:rPr>
          <w:szCs w:val="24"/>
        </w:rPr>
        <w:t xml:space="preserve"> </w:t>
      </w:r>
    </w:p>
    <w:p w:rsidR="00F717A6" w:rsidRDefault="006147E4" w:rsidP="006147E4">
      <w:pPr>
        <w:shd w:val="clear" w:color="auto" w:fill="FFFFFF"/>
        <w:ind w:right="23" w:firstLine="754"/>
        <w:jc w:val="both"/>
        <w:rPr>
          <w:color w:val="000000"/>
          <w:spacing w:val="-4"/>
          <w:szCs w:val="24"/>
        </w:rPr>
      </w:pPr>
      <w:r>
        <w:rPr>
          <w:szCs w:val="24"/>
        </w:rPr>
        <w:t>Н</w:t>
      </w:r>
      <w:r w:rsidR="003E4D9A" w:rsidRPr="003E4D9A">
        <w:rPr>
          <w:szCs w:val="24"/>
        </w:rPr>
        <w:t>а основании вышеизложенного, руководствуясь статьей 22</w:t>
      </w:r>
      <w:r>
        <w:rPr>
          <w:szCs w:val="24"/>
        </w:rPr>
        <w:t>, 26, и 27</w:t>
      </w:r>
      <w:r w:rsidR="003E4D9A" w:rsidRPr="003E4D9A">
        <w:rPr>
          <w:szCs w:val="24"/>
        </w:rPr>
        <w:t xml:space="preserve"> Федерального закона от 12.06.2002 года № 67-ФЗ  «Об основных гарантиях избирательных прав и права на участие в референдуме граждан Российской Федерации», </w:t>
      </w:r>
      <w:r w:rsidR="00FF3442" w:rsidRPr="003E4D9A">
        <w:rPr>
          <w:color w:val="000000"/>
          <w:spacing w:val="-4"/>
          <w:szCs w:val="24"/>
        </w:rPr>
        <w:t xml:space="preserve">территориальная избирательная комиссия </w:t>
      </w:r>
      <w:r w:rsidR="00F717A6">
        <w:rPr>
          <w:szCs w:val="24"/>
        </w:rPr>
        <w:t>Приозерского</w:t>
      </w:r>
      <w:r w:rsidR="00FF3442" w:rsidRPr="003E4D9A">
        <w:rPr>
          <w:color w:val="000000"/>
          <w:spacing w:val="-4"/>
          <w:szCs w:val="24"/>
        </w:rPr>
        <w:t xml:space="preserve"> муниципального района </w:t>
      </w:r>
    </w:p>
    <w:p w:rsidR="00F717A6" w:rsidRDefault="00F717A6" w:rsidP="006147E4">
      <w:pPr>
        <w:shd w:val="clear" w:color="auto" w:fill="FFFFFF"/>
        <w:ind w:right="23" w:firstLine="754"/>
        <w:jc w:val="both"/>
        <w:rPr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                                           </w:t>
      </w:r>
    </w:p>
    <w:p w:rsidR="00FF3442" w:rsidRPr="003E4D9A" w:rsidRDefault="00F717A6" w:rsidP="006147E4">
      <w:pPr>
        <w:shd w:val="clear" w:color="auto" w:fill="FFFFFF"/>
        <w:ind w:right="23" w:firstLine="754"/>
        <w:jc w:val="both"/>
        <w:rPr>
          <w:b/>
          <w:color w:val="000000"/>
          <w:spacing w:val="-4"/>
          <w:szCs w:val="24"/>
        </w:rPr>
      </w:pPr>
      <w:r>
        <w:rPr>
          <w:color w:val="000000"/>
          <w:spacing w:val="-4"/>
          <w:szCs w:val="24"/>
        </w:rPr>
        <w:t xml:space="preserve">                                                </w:t>
      </w:r>
      <w:r>
        <w:rPr>
          <w:b/>
          <w:color w:val="000000"/>
          <w:spacing w:val="-4"/>
          <w:szCs w:val="24"/>
        </w:rPr>
        <w:t>РЕШИЛА:</w:t>
      </w:r>
      <w:r w:rsidR="00135CA7" w:rsidRPr="003E4D9A">
        <w:rPr>
          <w:b/>
          <w:szCs w:val="24"/>
        </w:rPr>
        <w:t xml:space="preserve"> </w:t>
      </w:r>
    </w:p>
    <w:p w:rsidR="00135CA7" w:rsidRDefault="00135CA7" w:rsidP="008114B9">
      <w:pPr>
        <w:pStyle w:val="a3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F717A6" w:rsidRDefault="00FF3442" w:rsidP="008114B9">
      <w:pPr>
        <w:pStyle w:val="a3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E4D9A">
        <w:rPr>
          <w:rFonts w:ascii="Times New Roman" w:hAnsi="Times New Roman"/>
          <w:color w:val="000000"/>
          <w:spacing w:val="2"/>
          <w:sz w:val="24"/>
          <w:szCs w:val="24"/>
        </w:rPr>
        <w:t>1. </w:t>
      </w:r>
      <w:r w:rsidR="00135CA7" w:rsidRPr="003E4D9A">
        <w:rPr>
          <w:rFonts w:ascii="Times New Roman" w:hAnsi="Times New Roman"/>
          <w:sz w:val="24"/>
          <w:szCs w:val="24"/>
        </w:rPr>
        <w:t xml:space="preserve">Ходатайствовать </w:t>
      </w:r>
      <w:proofErr w:type="gramStart"/>
      <w:r w:rsidR="00135CA7" w:rsidRPr="003E4D9A">
        <w:rPr>
          <w:rFonts w:ascii="Times New Roman" w:hAnsi="Times New Roman"/>
          <w:sz w:val="24"/>
          <w:szCs w:val="24"/>
        </w:rPr>
        <w:t>перед Избирательной комиссией Ленинградской области об объявлении приема предложений по кандидатурам для дополнительного зачисления в резерв</w:t>
      </w:r>
      <w:proofErr w:type="gramEnd"/>
      <w:r w:rsidR="00135CA7" w:rsidRPr="003E4D9A">
        <w:rPr>
          <w:rFonts w:ascii="Times New Roman" w:hAnsi="Times New Roman"/>
          <w:sz w:val="24"/>
          <w:szCs w:val="24"/>
        </w:rPr>
        <w:t xml:space="preserve"> составов участковых ко</w:t>
      </w:r>
      <w:r w:rsidR="002365A4">
        <w:rPr>
          <w:rFonts w:ascii="Times New Roman" w:hAnsi="Times New Roman"/>
          <w:sz w:val="24"/>
          <w:szCs w:val="24"/>
        </w:rPr>
        <w:t>миссий избирательных участков №</w:t>
      </w:r>
      <w:r w:rsidR="00135CA7" w:rsidRPr="003E4D9A">
        <w:rPr>
          <w:rFonts w:ascii="Times New Roman" w:hAnsi="Times New Roman"/>
          <w:sz w:val="24"/>
          <w:szCs w:val="24"/>
        </w:rPr>
        <w:t>№</w:t>
      </w:r>
      <w:r w:rsidR="002365A4">
        <w:rPr>
          <w:rFonts w:ascii="Times New Roman" w:hAnsi="Times New Roman"/>
          <w:sz w:val="24"/>
          <w:szCs w:val="24"/>
        </w:rPr>
        <w:t xml:space="preserve"> с 755 по 791</w:t>
      </w:r>
      <w:r w:rsidR="00135CA7" w:rsidRPr="003E4D9A">
        <w:rPr>
          <w:rFonts w:ascii="Times New Roman" w:hAnsi="Times New Roman"/>
          <w:sz w:val="24"/>
          <w:szCs w:val="24"/>
        </w:rPr>
        <w:t xml:space="preserve"> </w:t>
      </w:r>
      <w:r w:rsidR="006147E4">
        <w:rPr>
          <w:rFonts w:ascii="Times New Roman" w:hAnsi="Times New Roman"/>
          <w:sz w:val="24"/>
          <w:szCs w:val="24"/>
        </w:rPr>
        <w:t xml:space="preserve">территориальной избирательной комиссии </w:t>
      </w:r>
      <w:r w:rsidR="00F717A6" w:rsidRPr="00F717A6">
        <w:rPr>
          <w:rFonts w:ascii="Times New Roman" w:hAnsi="Times New Roman"/>
          <w:sz w:val="24"/>
          <w:szCs w:val="24"/>
        </w:rPr>
        <w:t>Приозерского</w:t>
      </w:r>
      <w:r w:rsidR="00F717A6" w:rsidRPr="003E4D9A">
        <w:rPr>
          <w:rFonts w:ascii="Times New Roman" w:hAnsi="Times New Roman"/>
          <w:sz w:val="24"/>
          <w:szCs w:val="24"/>
        </w:rPr>
        <w:t xml:space="preserve"> </w:t>
      </w:r>
      <w:r w:rsidR="00135CA7" w:rsidRPr="003E4D9A">
        <w:rPr>
          <w:rFonts w:ascii="Times New Roman" w:hAnsi="Times New Roman"/>
          <w:sz w:val="24"/>
          <w:szCs w:val="24"/>
        </w:rPr>
        <w:t>муниципального района</w:t>
      </w:r>
      <w:r w:rsidR="00F717A6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FF3442" w:rsidRPr="006147E4" w:rsidRDefault="00135CA7" w:rsidP="008114B9">
      <w:pPr>
        <w:pStyle w:val="a3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 xml:space="preserve">2. Направить настоящее решение </w:t>
      </w:r>
      <w:r w:rsidR="00FF3442" w:rsidRPr="006147E4">
        <w:rPr>
          <w:rFonts w:ascii="Times New Roman" w:hAnsi="Times New Roman"/>
          <w:color w:val="000000"/>
          <w:spacing w:val="2"/>
          <w:sz w:val="24"/>
          <w:szCs w:val="24"/>
        </w:rPr>
        <w:t>в Избирательную комиссию Ленинградской области.</w:t>
      </w:r>
    </w:p>
    <w:p w:rsidR="006147E4" w:rsidRPr="006147E4" w:rsidRDefault="006147E4" w:rsidP="008114B9">
      <w:pPr>
        <w:pStyle w:val="a3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>3.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 </w:t>
      </w:r>
      <w:proofErr w:type="gramStart"/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>Разместить</w:t>
      </w:r>
      <w:proofErr w:type="gramEnd"/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 xml:space="preserve"> данное решение на официальном сайте территориальной избирательной комиссии </w:t>
      </w:r>
      <w:r w:rsidR="00F717A6" w:rsidRPr="00F717A6">
        <w:rPr>
          <w:rFonts w:ascii="Times New Roman" w:hAnsi="Times New Roman"/>
          <w:sz w:val="24"/>
          <w:szCs w:val="24"/>
        </w:rPr>
        <w:t>Приозерского</w:t>
      </w:r>
      <w:r w:rsidR="00F717A6" w:rsidRPr="006147E4">
        <w:rPr>
          <w:rFonts w:ascii="Times New Roman" w:hAnsi="Times New Roman"/>
          <w:color w:val="000000"/>
          <w:spacing w:val="2"/>
          <w:sz w:val="24"/>
          <w:szCs w:val="24"/>
        </w:rPr>
        <w:t xml:space="preserve"> </w:t>
      </w:r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>муниципального района.</w:t>
      </w:r>
    </w:p>
    <w:p w:rsidR="00FF3442" w:rsidRPr="00F717A6" w:rsidRDefault="006147E4" w:rsidP="00F717A6">
      <w:pPr>
        <w:pStyle w:val="a3"/>
        <w:autoSpaceDE w:val="0"/>
        <w:autoSpaceDN w:val="0"/>
        <w:adjustRightInd w:val="0"/>
        <w:spacing w:line="240" w:lineRule="auto"/>
        <w:ind w:left="0" w:firstLine="567"/>
        <w:jc w:val="both"/>
        <w:rPr>
          <w:rFonts w:ascii="Times New Roman" w:hAnsi="Times New Roman"/>
          <w:color w:val="000000"/>
          <w:spacing w:val="2"/>
          <w:sz w:val="24"/>
          <w:szCs w:val="24"/>
        </w:rPr>
      </w:pPr>
      <w:r w:rsidRPr="006147E4">
        <w:rPr>
          <w:rFonts w:ascii="Times New Roman" w:hAnsi="Times New Roman"/>
          <w:color w:val="000000"/>
          <w:spacing w:val="2"/>
          <w:sz w:val="24"/>
          <w:szCs w:val="24"/>
        </w:rPr>
        <w:t>4</w:t>
      </w:r>
      <w:r w:rsidR="00FF3442" w:rsidRPr="006147E4">
        <w:rPr>
          <w:rFonts w:ascii="Times New Roman" w:hAnsi="Times New Roman"/>
          <w:color w:val="000000"/>
          <w:spacing w:val="2"/>
          <w:sz w:val="24"/>
          <w:szCs w:val="24"/>
        </w:rPr>
        <w:t>.</w:t>
      </w:r>
      <w:r>
        <w:rPr>
          <w:rFonts w:ascii="Times New Roman" w:hAnsi="Times New Roman"/>
          <w:color w:val="000000"/>
          <w:spacing w:val="2"/>
          <w:sz w:val="24"/>
          <w:szCs w:val="24"/>
        </w:rPr>
        <w:t> </w:t>
      </w:r>
      <w:proofErr w:type="gramStart"/>
      <w:r w:rsidR="00FF3442" w:rsidRPr="006147E4">
        <w:rPr>
          <w:rFonts w:ascii="Times New Roman" w:hAnsi="Times New Roman"/>
          <w:color w:val="000000"/>
          <w:spacing w:val="2"/>
          <w:sz w:val="24"/>
          <w:szCs w:val="24"/>
        </w:rPr>
        <w:t>Контроль за</w:t>
      </w:r>
      <w:proofErr w:type="gramEnd"/>
      <w:r w:rsidR="00FF3442" w:rsidRPr="006147E4">
        <w:rPr>
          <w:rFonts w:ascii="Times New Roman" w:hAnsi="Times New Roman"/>
          <w:color w:val="000000"/>
          <w:spacing w:val="2"/>
          <w:sz w:val="24"/>
          <w:szCs w:val="24"/>
        </w:rPr>
        <w:t xml:space="preserve"> исполнением настоящего решения возложить на </w:t>
      </w:r>
      <w:r w:rsidR="00F717A6">
        <w:rPr>
          <w:rFonts w:ascii="Times New Roman" w:hAnsi="Times New Roman"/>
          <w:color w:val="000000"/>
          <w:spacing w:val="2"/>
          <w:sz w:val="24"/>
          <w:szCs w:val="24"/>
        </w:rPr>
        <w:t>секретаря территориальной избирательной комиссии Миронову Ю. П.</w:t>
      </w:r>
    </w:p>
    <w:p w:rsidR="00FF3442" w:rsidRPr="003E4D9A" w:rsidRDefault="00FF3442" w:rsidP="00FF3442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color w:val="000000"/>
          <w:spacing w:val="-4"/>
          <w:szCs w:val="24"/>
        </w:rPr>
      </w:pPr>
      <w:r w:rsidRPr="003E4D9A">
        <w:rPr>
          <w:color w:val="000000"/>
          <w:spacing w:val="-4"/>
          <w:szCs w:val="24"/>
        </w:rPr>
        <w:t xml:space="preserve">Председатель </w:t>
      </w:r>
      <w:proofErr w:type="gramStart"/>
      <w:r w:rsidRPr="003E4D9A">
        <w:rPr>
          <w:color w:val="000000"/>
          <w:spacing w:val="-4"/>
          <w:szCs w:val="24"/>
        </w:rPr>
        <w:t>территориальной</w:t>
      </w:r>
      <w:proofErr w:type="gramEnd"/>
    </w:p>
    <w:p w:rsidR="00FF3442" w:rsidRPr="003E4D9A" w:rsidRDefault="00FF3442" w:rsidP="00FF3442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color w:val="000000"/>
          <w:spacing w:val="-4"/>
          <w:szCs w:val="24"/>
        </w:rPr>
      </w:pPr>
      <w:r w:rsidRPr="003E4D9A">
        <w:rPr>
          <w:color w:val="000000"/>
          <w:spacing w:val="-4"/>
          <w:szCs w:val="24"/>
        </w:rPr>
        <w:t xml:space="preserve">избирательной комиссии             </w:t>
      </w:r>
      <w:r w:rsidR="00F717A6">
        <w:rPr>
          <w:color w:val="000000"/>
          <w:spacing w:val="-4"/>
          <w:szCs w:val="24"/>
        </w:rPr>
        <w:t xml:space="preserve">    </w:t>
      </w:r>
      <w:r w:rsidR="008114B9">
        <w:rPr>
          <w:color w:val="000000"/>
          <w:spacing w:val="-4"/>
          <w:szCs w:val="24"/>
        </w:rPr>
        <w:t xml:space="preserve">   </w:t>
      </w:r>
      <w:r w:rsidR="006328AC">
        <w:rPr>
          <w:color w:val="000000"/>
          <w:spacing w:val="-4"/>
          <w:szCs w:val="24"/>
        </w:rPr>
        <w:t xml:space="preserve">                         </w:t>
      </w:r>
      <w:r w:rsidR="00F717A6">
        <w:rPr>
          <w:color w:val="000000"/>
          <w:spacing w:val="-4"/>
          <w:szCs w:val="24"/>
        </w:rPr>
        <w:t xml:space="preserve">             </w:t>
      </w:r>
      <w:r w:rsidR="006328AC">
        <w:rPr>
          <w:color w:val="000000"/>
          <w:spacing w:val="-4"/>
          <w:szCs w:val="24"/>
        </w:rPr>
        <w:t>Д. А. Евдокимов</w:t>
      </w:r>
    </w:p>
    <w:p w:rsidR="00FF3442" w:rsidRPr="003E4D9A" w:rsidRDefault="00FF3442" w:rsidP="00FF3442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color w:val="000000"/>
          <w:szCs w:val="24"/>
        </w:rPr>
      </w:pPr>
    </w:p>
    <w:p w:rsidR="00FF3442" w:rsidRPr="003E4D9A" w:rsidRDefault="00FF3442" w:rsidP="00FF3442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color w:val="000000"/>
          <w:spacing w:val="-4"/>
          <w:szCs w:val="24"/>
        </w:rPr>
      </w:pPr>
      <w:r w:rsidRPr="003E4D9A">
        <w:rPr>
          <w:color w:val="000000"/>
          <w:szCs w:val="24"/>
        </w:rPr>
        <w:t xml:space="preserve">Секретарь </w:t>
      </w:r>
      <w:proofErr w:type="gramStart"/>
      <w:r w:rsidRPr="003E4D9A">
        <w:rPr>
          <w:color w:val="000000"/>
          <w:spacing w:val="-4"/>
          <w:szCs w:val="24"/>
        </w:rPr>
        <w:t>территориальной</w:t>
      </w:r>
      <w:proofErr w:type="gramEnd"/>
    </w:p>
    <w:p w:rsidR="00FF3442" w:rsidRPr="003E4D9A" w:rsidRDefault="00FF3442" w:rsidP="00FF3442">
      <w:pPr>
        <w:shd w:val="clear" w:color="auto" w:fill="FFFFFF"/>
        <w:tabs>
          <w:tab w:val="left" w:pos="4920"/>
        </w:tabs>
        <w:spacing w:line="317" w:lineRule="exact"/>
        <w:ind w:left="23"/>
        <w:jc w:val="both"/>
        <w:rPr>
          <w:color w:val="000000"/>
          <w:spacing w:val="-4"/>
          <w:szCs w:val="24"/>
        </w:rPr>
      </w:pPr>
      <w:r w:rsidRPr="003E4D9A">
        <w:rPr>
          <w:color w:val="000000"/>
          <w:spacing w:val="-4"/>
          <w:szCs w:val="24"/>
        </w:rPr>
        <w:t xml:space="preserve">избирательной комиссии           </w:t>
      </w:r>
      <w:r w:rsidR="006328AC">
        <w:rPr>
          <w:color w:val="000000"/>
          <w:spacing w:val="-4"/>
          <w:szCs w:val="24"/>
        </w:rPr>
        <w:t xml:space="preserve">                                               Ю. П. Миронова</w:t>
      </w:r>
    </w:p>
    <w:p w:rsidR="00CD3D04" w:rsidRPr="003E4D9A" w:rsidRDefault="00CD3D04">
      <w:pPr>
        <w:rPr>
          <w:szCs w:val="24"/>
        </w:rPr>
      </w:pPr>
    </w:p>
    <w:sectPr w:rsidR="00CD3D04" w:rsidRPr="003E4D9A" w:rsidSect="00D25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17CAB"/>
    <w:rsid w:val="00105D69"/>
    <w:rsid w:val="00135CA7"/>
    <w:rsid w:val="001F3C5F"/>
    <w:rsid w:val="002365A4"/>
    <w:rsid w:val="00315044"/>
    <w:rsid w:val="00323311"/>
    <w:rsid w:val="0034446A"/>
    <w:rsid w:val="003E4D9A"/>
    <w:rsid w:val="004F216C"/>
    <w:rsid w:val="006147E4"/>
    <w:rsid w:val="006328AC"/>
    <w:rsid w:val="008114B9"/>
    <w:rsid w:val="00907842"/>
    <w:rsid w:val="00917CAB"/>
    <w:rsid w:val="00CD3D04"/>
    <w:rsid w:val="00D23623"/>
    <w:rsid w:val="00D25F6C"/>
    <w:rsid w:val="00D31310"/>
    <w:rsid w:val="00E501E1"/>
    <w:rsid w:val="00EA5A1B"/>
    <w:rsid w:val="00F555CE"/>
    <w:rsid w:val="00F717A6"/>
    <w:rsid w:val="00FF3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4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C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34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5C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47</dc:creator>
  <cp:lastModifiedBy>Пользователь</cp:lastModifiedBy>
  <cp:revision>9</cp:revision>
  <cp:lastPrinted>2026-01-28T08:04:00Z</cp:lastPrinted>
  <dcterms:created xsi:type="dcterms:W3CDTF">2026-01-21T12:25:00Z</dcterms:created>
  <dcterms:modified xsi:type="dcterms:W3CDTF">2026-03-27T05:45:00Z</dcterms:modified>
</cp:coreProperties>
</file>