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0D83" w:rsidRPr="005A5915" w:rsidRDefault="00B80D83" w:rsidP="00B80D83">
      <w:pPr>
        <w:tabs>
          <w:tab w:val="left" w:pos="993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 w:rsidRPr="005A5915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>ТЕРРИТОРИАЛЬНАЯ избирательная комиссия</w:t>
      </w:r>
    </w:p>
    <w:p w:rsidR="00B80D83" w:rsidRPr="005A5915" w:rsidRDefault="00B80D83" w:rsidP="00B80D83">
      <w:pPr>
        <w:tabs>
          <w:tab w:val="left" w:pos="993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 w:rsidRPr="005A5915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>приозерского муниципального района</w:t>
      </w:r>
    </w:p>
    <w:p w:rsidR="00B80D83" w:rsidRPr="005A5915" w:rsidRDefault="00B80D83" w:rsidP="00B80D83">
      <w:pPr>
        <w:pStyle w:val="a4"/>
        <w:spacing w:after="0"/>
        <w:jc w:val="left"/>
        <w:rPr>
          <w:rFonts w:ascii="Times New Roman" w:hAnsi="Times New Roman" w:cs="Times New Roman"/>
          <w:b/>
        </w:rPr>
      </w:pPr>
    </w:p>
    <w:p w:rsidR="00B80D83" w:rsidRPr="005A5915" w:rsidRDefault="006D7082" w:rsidP="00B80D83">
      <w:pPr>
        <w:pStyle w:val="a4"/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РЕШ</w:t>
      </w:r>
      <w:r w:rsidR="00B80D83" w:rsidRPr="005A5915">
        <w:rPr>
          <w:rFonts w:ascii="Times New Roman" w:hAnsi="Times New Roman" w:cs="Times New Roman"/>
          <w:b/>
        </w:rPr>
        <w:t>ЕНИЕ</w:t>
      </w:r>
    </w:p>
    <w:p w:rsidR="00B80D83" w:rsidRPr="005A5915" w:rsidRDefault="00B80D83" w:rsidP="00B80D83">
      <w:pPr>
        <w:pStyle w:val="a7"/>
        <w:spacing w:after="0"/>
        <w:ind w:left="-142"/>
        <w:rPr>
          <w:rFonts w:cs="Times New Roman"/>
          <w:sz w:val="24"/>
        </w:rPr>
      </w:pPr>
    </w:p>
    <w:p w:rsidR="00B80D83" w:rsidRPr="005A5915" w:rsidRDefault="00B80D83" w:rsidP="00B80D83">
      <w:pPr>
        <w:pStyle w:val="a7"/>
        <w:spacing w:after="0"/>
        <w:ind w:left="-142"/>
        <w:rPr>
          <w:rFonts w:cs="Times New Roman"/>
          <w:sz w:val="24"/>
        </w:rPr>
      </w:pPr>
      <w:r w:rsidRPr="005A5915">
        <w:rPr>
          <w:rFonts w:cs="Times New Roman"/>
          <w:sz w:val="24"/>
        </w:rPr>
        <w:t xml:space="preserve">    </w:t>
      </w:r>
      <w:r w:rsidR="008227BB">
        <w:rPr>
          <w:rFonts w:cs="Times New Roman"/>
          <w:sz w:val="24"/>
        </w:rPr>
        <w:t xml:space="preserve">от  </w:t>
      </w:r>
      <w:r w:rsidR="00380202">
        <w:rPr>
          <w:rFonts w:cs="Times New Roman"/>
          <w:sz w:val="24"/>
        </w:rPr>
        <w:t>05</w:t>
      </w:r>
      <w:r w:rsidR="007C1794">
        <w:rPr>
          <w:rFonts w:cs="Times New Roman"/>
          <w:sz w:val="24"/>
        </w:rPr>
        <w:t xml:space="preserve"> марта</w:t>
      </w:r>
      <w:r w:rsidR="00380202">
        <w:rPr>
          <w:rFonts w:cs="Times New Roman"/>
          <w:sz w:val="24"/>
        </w:rPr>
        <w:t xml:space="preserve"> 2025</w:t>
      </w:r>
      <w:r w:rsidRPr="005A5915">
        <w:rPr>
          <w:rFonts w:cs="Times New Roman"/>
          <w:sz w:val="24"/>
        </w:rPr>
        <w:t xml:space="preserve"> года</w:t>
      </w:r>
      <w:r w:rsidR="006D7082">
        <w:rPr>
          <w:rFonts w:cs="Times New Roman"/>
          <w:sz w:val="24"/>
        </w:rPr>
        <w:t xml:space="preserve">                                                                   </w:t>
      </w:r>
      <w:r w:rsidR="008227BB">
        <w:rPr>
          <w:rFonts w:cs="Times New Roman"/>
          <w:sz w:val="24"/>
        </w:rPr>
        <w:t xml:space="preserve">    </w:t>
      </w:r>
      <w:r w:rsidR="00175F70">
        <w:rPr>
          <w:rFonts w:cs="Times New Roman"/>
          <w:sz w:val="24"/>
        </w:rPr>
        <w:t xml:space="preserve">                         № </w:t>
      </w:r>
      <w:r w:rsidR="00E65625">
        <w:rPr>
          <w:rFonts w:cs="Times New Roman"/>
          <w:sz w:val="24"/>
        </w:rPr>
        <w:t>52/965</w:t>
      </w:r>
      <w:r w:rsidR="006D7082" w:rsidRPr="005A5915">
        <w:rPr>
          <w:rFonts w:cs="Times New Roman"/>
          <w:sz w:val="24"/>
        </w:rPr>
        <w:t xml:space="preserve">  </w:t>
      </w:r>
    </w:p>
    <w:tbl>
      <w:tblPr>
        <w:tblW w:w="9289" w:type="dxa"/>
        <w:tblLayout w:type="fixed"/>
        <w:tblLook w:val="0000"/>
      </w:tblPr>
      <w:tblGrid>
        <w:gridCol w:w="4503"/>
        <w:gridCol w:w="4786"/>
      </w:tblGrid>
      <w:tr w:rsidR="00B80D83" w:rsidRPr="005A5915" w:rsidTr="00E25EA5">
        <w:tc>
          <w:tcPr>
            <w:tcW w:w="4503" w:type="dxa"/>
            <w:shd w:val="clear" w:color="auto" w:fill="auto"/>
          </w:tcPr>
          <w:p w:rsidR="00B80D83" w:rsidRPr="005A5915" w:rsidRDefault="00B80D83" w:rsidP="005A5915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0D83" w:rsidRPr="005A5915" w:rsidRDefault="00B80D83" w:rsidP="005A5915">
            <w:pPr>
              <w:spacing w:after="0" w:line="240" w:lineRule="auto"/>
              <w:jc w:val="both"/>
              <w:rPr>
                <w:rFonts w:ascii="Times New Roman" w:eastAsia="Times New Roman CYR" w:hAnsi="Times New Roman" w:cs="Times New Roman"/>
                <w:sz w:val="24"/>
                <w:szCs w:val="24"/>
              </w:rPr>
            </w:pPr>
            <w:r w:rsidRPr="005A5915">
              <w:rPr>
                <w:rFonts w:ascii="Times New Roman" w:eastAsia="Times New Roman CYR" w:hAnsi="Times New Roman" w:cs="Times New Roman"/>
                <w:sz w:val="24"/>
                <w:szCs w:val="24"/>
              </w:rPr>
              <w:t xml:space="preserve">О предложении кандидатур для  зачисления в резерв составов участковых комиссий. </w:t>
            </w:r>
          </w:p>
          <w:p w:rsidR="00B80D83" w:rsidRPr="005A5915" w:rsidRDefault="00B80D83" w:rsidP="005A59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  <w:shd w:val="clear" w:color="auto" w:fill="auto"/>
          </w:tcPr>
          <w:p w:rsidR="00B80D83" w:rsidRPr="005A5915" w:rsidRDefault="00B80D83" w:rsidP="005A5915">
            <w:pPr>
              <w:snapToGrid w:val="0"/>
              <w:spacing w:after="0" w:line="240" w:lineRule="auto"/>
              <w:ind w:firstLine="5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80D83" w:rsidRPr="005A5915" w:rsidRDefault="00B80D83" w:rsidP="00B80D83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B80D83" w:rsidRPr="005A5915" w:rsidRDefault="00B80D83" w:rsidP="00B80D83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B80D83" w:rsidRPr="005A08AC" w:rsidRDefault="00E25EA5" w:rsidP="005A08AC">
      <w:pPr>
        <w:jc w:val="both"/>
        <w:rPr>
          <w:szCs w:val="28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</w:t>
      </w:r>
      <w:proofErr w:type="gramStart"/>
      <w:r w:rsidR="00B80D83" w:rsidRPr="005A59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Рассмотрев предложения по кандидатурам </w:t>
      </w:r>
      <w:r w:rsidR="00AC21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для </w:t>
      </w:r>
      <w:r w:rsidR="00B80D83" w:rsidRPr="005A59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зачисления в резерв составов участковых комиссий Приозерского муниципального района, в соответствии с пунктом 9 статьи 26 Федерального закона от 12 июня 2002 года № 67-ФЗ «Об основных гарантиях избирательных прав и права на участие в референдуме граждан Росс</w:t>
      </w:r>
      <w:r w:rsidR="006D70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ийской Федерации», на основании п.п. а) п. 19 «Порядка формирования резерва участковых избирательных комиссий и назначения нового члена</w:t>
      </w:r>
      <w:proofErr w:type="gramEnd"/>
      <w:r w:rsidR="006D70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участковой</w:t>
      </w:r>
      <w:r w:rsidR="005A08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избирательной комиссии из резерва составов </w:t>
      </w:r>
      <w:r w:rsidR="006D70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A08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участковых избирательных комиссий» утвержденной постановлением ЦИК РФ от 05.12.2012 г. №152/1137-6, </w:t>
      </w:r>
      <w:r w:rsidR="00B80D83" w:rsidRPr="005A59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территориальная избирательная комиссия Приозерского муниципального района </w:t>
      </w:r>
    </w:p>
    <w:p w:rsidR="00B80D83" w:rsidRPr="005A5915" w:rsidRDefault="00B80D83" w:rsidP="00B80D83">
      <w:pPr>
        <w:spacing w:after="0" w:line="240" w:lineRule="auto"/>
        <w:ind w:right="52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B80D83" w:rsidRPr="005A5915" w:rsidRDefault="006D7082" w:rsidP="00B80D83">
      <w:pPr>
        <w:spacing w:after="0" w:line="240" w:lineRule="auto"/>
        <w:ind w:right="5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РЕШИ</w:t>
      </w:r>
      <w:r w:rsidR="00B80D83" w:rsidRPr="005A5915">
        <w:rPr>
          <w:rFonts w:ascii="Times New Roman" w:hAnsi="Times New Roman" w:cs="Times New Roman"/>
          <w:b/>
          <w:sz w:val="24"/>
          <w:szCs w:val="24"/>
        </w:rPr>
        <w:t>Л</w:t>
      </w:r>
      <w:r w:rsidR="006E4927">
        <w:rPr>
          <w:rFonts w:ascii="Times New Roman" w:hAnsi="Times New Roman" w:cs="Times New Roman"/>
          <w:b/>
          <w:sz w:val="24"/>
          <w:szCs w:val="24"/>
        </w:rPr>
        <w:t>А</w:t>
      </w:r>
      <w:r w:rsidR="00B80D83" w:rsidRPr="005A5915">
        <w:rPr>
          <w:rFonts w:ascii="Times New Roman" w:hAnsi="Times New Roman" w:cs="Times New Roman"/>
          <w:b/>
          <w:sz w:val="24"/>
          <w:szCs w:val="24"/>
        </w:rPr>
        <w:t>:</w:t>
      </w:r>
    </w:p>
    <w:p w:rsidR="00B80D83" w:rsidRPr="005A5915" w:rsidRDefault="00B80D83" w:rsidP="00B80D83">
      <w:pPr>
        <w:pStyle w:val="ConsNormal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:rsidR="00B80D83" w:rsidRPr="005A5915" w:rsidRDefault="00B80D83" w:rsidP="00B80D8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5915">
        <w:rPr>
          <w:rFonts w:ascii="Times New Roman" w:hAnsi="Times New Roman" w:cs="Times New Roman"/>
          <w:sz w:val="24"/>
          <w:szCs w:val="24"/>
        </w:rPr>
        <w:t xml:space="preserve">1. </w:t>
      </w:r>
      <w:r w:rsidRPr="005A5915">
        <w:rPr>
          <w:rFonts w:ascii="Times New Roman" w:eastAsia="Calibri" w:hAnsi="Times New Roman" w:cs="Times New Roman"/>
          <w:sz w:val="24"/>
          <w:szCs w:val="24"/>
        </w:rPr>
        <w:t>Предложить Избирательной комиссии Ленинградской области кандидатуры для зачисления в резерв составов участковых комиссий</w:t>
      </w:r>
      <w:r w:rsidRPr="005A59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Приозерского муниципального района </w:t>
      </w:r>
      <w:r w:rsidRPr="005A5915">
        <w:rPr>
          <w:rFonts w:ascii="Times New Roman" w:eastAsia="Calibri" w:hAnsi="Times New Roman" w:cs="Times New Roman"/>
          <w:sz w:val="24"/>
          <w:szCs w:val="24"/>
        </w:rPr>
        <w:t xml:space="preserve"> согласно приложению.</w:t>
      </w:r>
    </w:p>
    <w:p w:rsidR="005A5915" w:rsidRDefault="00B80D83" w:rsidP="00B80D83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A5915">
        <w:rPr>
          <w:rFonts w:ascii="Times New Roman" w:hAnsi="Times New Roman" w:cs="Times New Roman"/>
          <w:sz w:val="24"/>
          <w:szCs w:val="24"/>
        </w:rPr>
        <w:t>2. Направить копию настоящего постановления в Избирательную комиссию Ленинградской области.</w:t>
      </w:r>
      <w:r w:rsidRPr="005A5915">
        <w:rPr>
          <w:rFonts w:ascii="Times New Roman" w:hAnsi="Times New Roman" w:cs="Times New Roman"/>
          <w:sz w:val="24"/>
          <w:szCs w:val="24"/>
        </w:rPr>
        <w:tab/>
      </w:r>
      <w:r w:rsidRPr="005A5915">
        <w:rPr>
          <w:rFonts w:ascii="Times New Roman" w:hAnsi="Times New Roman" w:cs="Times New Roman"/>
          <w:sz w:val="24"/>
          <w:szCs w:val="24"/>
        </w:rPr>
        <w:tab/>
      </w:r>
      <w:r w:rsidRPr="005A5915">
        <w:rPr>
          <w:rFonts w:ascii="Times New Roman" w:hAnsi="Times New Roman" w:cs="Times New Roman"/>
          <w:sz w:val="24"/>
          <w:szCs w:val="24"/>
        </w:rPr>
        <w:tab/>
      </w:r>
      <w:r w:rsidRPr="005A5915">
        <w:rPr>
          <w:rFonts w:ascii="Times New Roman" w:hAnsi="Times New Roman" w:cs="Times New Roman"/>
          <w:sz w:val="24"/>
          <w:szCs w:val="24"/>
        </w:rPr>
        <w:tab/>
      </w:r>
      <w:r w:rsidRPr="005A5915">
        <w:rPr>
          <w:rFonts w:ascii="Times New Roman" w:hAnsi="Times New Roman" w:cs="Times New Roman"/>
          <w:sz w:val="24"/>
          <w:szCs w:val="24"/>
        </w:rPr>
        <w:tab/>
      </w:r>
      <w:r w:rsidRPr="005A5915">
        <w:rPr>
          <w:rFonts w:ascii="Times New Roman" w:hAnsi="Times New Roman" w:cs="Times New Roman"/>
          <w:sz w:val="24"/>
          <w:szCs w:val="24"/>
        </w:rPr>
        <w:tab/>
      </w:r>
      <w:r w:rsidRPr="005A5915">
        <w:rPr>
          <w:rFonts w:ascii="Times New Roman" w:hAnsi="Times New Roman" w:cs="Times New Roman"/>
          <w:sz w:val="24"/>
          <w:szCs w:val="24"/>
        </w:rPr>
        <w:tab/>
      </w:r>
      <w:r w:rsidRPr="005A5915">
        <w:rPr>
          <w:rFonts w:ascii="Times New Roman" w:hAnsi="Times New Roman" w:cs="Times New Roman"/>
          <w:sz w:val="24"/>
          <w:szCs w:val="24"/>
        </w:rPr>
        <w:tab/>
      </w:r>
      <w:r w:rsidRPr="005A5915">
        <w:rPr>
          <w:rFonts w:ascii="Times New Roman" w:hAnsi="Times New Roman" w:cs="Times New Roman"/>
          <w:sz w:val="24"/>
          <w:szCs w:val="24"/>
        </w:rPr>
        <w:tab/>
      </w:r>
    </w:p>
    <w:p w:rsidR="00B80D83" w:rsidRPr="005A5915" w:rsidRDefault="00B80D83" w:rsidP="00B80D83">
      <w:pPr>
        <w:pStyle w:val="a3"/>
        <w:ind w:firstLine="708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5A5915">
        <w:rPr>
          <w:rFonts w:ascii="Times New Roman" w:hAnsi="Times New Roman" w:cs="Times New Roman"/>
          <w:sz w:val="24"/>
          <w:szCs w:val="24"/>
        </w:rPr>
        <w:t xml:space="preserve">3. </w:t>
      </w:r>
      <w:proofErr w:type="gramStart"/>
      <w:r w:rsidRPr="005A5915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5A5915">
        <w:rPr>
          <w:rFonts w:ascii="Times New Roman" w:hAnsi="Times New Roman" w:cs="Times New Roman"/>
          <w:sz w:val="24"/>
          <w:szCs w:val="24"/>
        </w:rPr>
        <w:t xml:space="preserve"> исполнением постановления возложить на председателя</w:t>
      </w:r>
      <w:r w:rsidRPr="005A59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территориальной избирательной комиссии Приозерского муниципального района</w:t>
      </w:r>
      <w:r w:rsidRPr="005A5915">
        <w:rPr>
          <w:rFonts w:ascii="Times New Roman" w:hAnsi="Times New Roman" w:cs="Times New Roman"/>
          <w:sz w:val="24"/>
          <w:szCs w:val="24"/>
        </w:rPr>
        <w:t xml:space="preserve"> </w:t>
      </w:r>
      <w:r w:rsidR="00E25EA5">
        <w:rPr>
          <w:rFonts w:ascii="Times New Roman" w:hAnsi="Times New Roman" w:cs="Times New Roman"/>
          <w:sz w:val="24"/>
          <w:szCs w:val="24"/>
        </w:rPr>
        <w:t>Д. А. Евдокимова</w:t>
      </w:r>
      <w:r w:rsidRPr="005A5915">
        <w:rPr>
          <w:rFonts w:ascii="Times New Roman" w:hAnsi="Times New Roman" w:cs="Times New Roman"/>
          <w:sz w:val="24"/>
          <w:szCs w:val="24"/>
        </w:rPr>
        <w:t>.</w:t>
      </w:r>
    </w:p>
    <w:p w:rsidR="005A5915" w:rsidRDefault="005A5915" w:rsidP="005A5915">
      <w:pPr>
        <w:pStyle w:val="ConsPlusNormal"/>
        <w:jc w:val="right"/>
        <w:outlineLvl w:val="2"/>
        <w:rPr>
          <w:rFonts w:ascii="Times New Roman" w:hAnsi="Times New Roman" w:cs="Times New Roman"/>
          <w:sz w:val="24"/>
          <w:szCs w:val="24"/>
          <w:lang w:eastAsia="en-US"/>
        </w:rPr>
      </w:pPr>
    </w:p>
    <w:p w:rsidR="00E25EA5" w:rsidRPr="005A5915" w:rsidRDefault="00E25EA5" w:rsidP="005A5915">
      <w:pPr>
        <w:pStyle w:val="ConsPlusNormal"/>
        <w:jc w:val="right"/>
        <w:outlineLvl w:val="2"/>
        <w:rPr>
          <w:rFonts w:ascii="Times New Roman" w:hAnsi="Times New Roman" w:cs="Times New Roman"/>
          <w:sz w:val="24"/>
          <w:szCs w:val="24"/>
          <w:lang w:eastAsia="en-US"/>
        </w:rPr>
      </w:pPr>
    </w:p>
    <w:p w:rsidR="005A5915" w:rsidRPr="005A5915" w:rsidRDefault="005A5915" w:rsidP="005A5915">
      <w:pPr>
        <w:pStyle w:val="ConsPlusNormal"/>
        <w:jc w:val="both"/>
        <w:outlineLvl w:val="2"/>
        <w:rPr>
          <w:rFonts w:ascii="Times New Roman" w:hAnsi="Times New Roman" w:cs="Times New Roman"/>
          <w:sz w:val="24"/>
          <w:szCs w:val="24"/>
          <w:lang w:eastAsia="en-US"/>
        </w:rPr>
      </w:pPr>
      <w:r w:rsidRPr="005A5915">
        <w:rPr>
          <w:rFonts w:ascii="Times New Roman" w:hAnsi="Times New Roman" w:cs="Times New Roman"/>
          <w:sz w:val="24"/>
          <w:szCs w:val="24"/>
          <w:lang w:eastAsia="en-US"/>
        </w:rPr>
        <w:t xml:space="preserve">Председатель </w:t>
      </w:r>
      <w:proofErr w:type="gramStart"/>
      <w:r w:rsidRPr="005A5915">
        <w:rPr>
          <w:rFonts w:ascii="Times New Roman" w:hAnsi="Times New Roman" w:cs="Times New Roman"/>
          <w:sz w:val="24"/>
          <w:szCs w:val="24"/>
          <w:lang w:eastAsia="en-US"/>
        </w:rPr>
        <w:t>территориальной</w:t>
      </w:r>
      <w:proofErr w:type="gramEnd"/>
    </w:p>
    <w:p w:rsidR="005A5915" w:rsidRPr="005A5915" w:rsidRDefault="005A5915" w:rsidP="005A5915">
      <w:pPr>
        <w:pStyle w:val="ConsPlusNormal"/>
        <w:jc w:val="both"/>
        <w:outlineLvl w:val="2"/>
        <w:rPr>
          <w:rFonts w:ascii="Times New Roman" w:hAnsi="Times New Roman" w:cs="Times New Roman"/>
          <w:sz w:val="24"/>
          <w:szCs w:val="24"/>
          <w:lang w:eastAsia="en-US"/>
        </w:rPr>
      </w:pPr>
      <w:r w:rsidRPr="005A5915">
        <w:rPr>
          <w:rFonts w:ascii="Times New Roman" w:hAnsi="Times New Roman" w:cs="Times New Roman"/>
          <w:sz w:val="24"/>
          <w:szCs w:val="24"/>
          <w:lang w:eastAsia="en-US"/>
        </w:rPr>
        <w:t>избирательной комиссии</w:t>
      </w:r>
      <w:r w:rsidRPr="005A5915">
        <w:rPr>
          <w:rFonts w:ascii="Times New Roman" w:hAnsi="Times New Roman" w:cs="Times New Roman"/>
          <w:sz w:val="24"/>
          <w:szCs w:val="24"/>
          <w:lang w:eastAsia="en-US"/>
        </w:rPr>
        <w:tab/>
      </w:r>
      <w:r w:rsidR="00E25EA5">
        <w:rPr>
          <w:rFonts w:ascii="Times New Roman" w:hAnsi="Times New Roman" w:cs="Times New Roman"/>
          <w:sz w:val="24"/>
          <w:szCs w:val="24"/>
          <w:lang w:eastAsia="en-US"/>
        </w:rPr>
        <w:t xml:space="preserve">                                                                          Д. А. Евдокимов</w:t>
      </w:r>
    </w:p>
    <w:p w:rsidR="005A5915" w:rsidRPr="005A5915" w:rsidRDefault="005A5915" w:rsidP="005A5915">
      <w:pPr>
        <w:pStyle w:val="ConsPlusNormal"/>
        <w:jc w:val="both"/>
        <w:outlineLvl w:val="2"/>
        <w:rPr>
          <w:rFonts w:ascii="Times New Roman" w:hAnsi="Times New Roman" w:cs="Times New Roman"/>
          <w:sz w:val="24"/>
          <w:szCs w:val="24"/>
          <w:lang w:eastAsia="en-US"/>
        </w:rPr>
      </w:pPr>
    </w:p>
    <w:p w:rsidR="00C97C8E" w:rsidRPr="00C97C8E" w:rsidRDefault="00C97C8E" w:rsidP="00C97C8E">
      <w:pPr>
        <w:spacing w:after="0"/>
        <w:jc w:val="both"/>
        <w:rPr>
          <w:rFonts w:ascii="Times New Roman" w:hAnsi="Times New Roman" w:cs="Times New Roman"/>
          <w:szCs w:val="28"/>
        </w:rPr>
      </w:pPr>
      <w:r w:rsidRPr="00C97C8E">
        <w:rPr>
          <w:rFonts w:ascii="Times New Roman" w:hAnsi="Times New Roman" w:cs="Times New Roman"/>
          <w:szCs w:val="28"/>
        </w:rPr>
        <w:t xml:space="preserve">И. о. секретаря </w:t>
      </w:r>
      <w:proofErr w:type="gramStart"/>
      <w:r w:rsidRPr="00C97C8E">
        <w:rPr>
          <w:rFonts w:ascii="Times New Roman" w:hAnsi="Times New Roman" w:cs="Times New Roman"/>
          <w:szCs w:val="28"/>
        </w:rPr>
        <w:t>территориальной</w:t>
      </w:r>
      <w:proofErr w:type="gramEnd"/>
    </w:p>
    <w:p w:rsidR="005A5915" w:rsidRPr="005A5915" w:rsidRDefault="00C97C8E" w:rsidP="00C97C8E">
      <w:pPr>
        <w:pStyle w:val="ConsPlusNormal"/>
        <w:jc w:val="both"/>
        <w:outlineLvl w:val="2"/>
        <w:rPr>
          <w:rFonts w:ascii="Times New Roman" w:hAnsi="Times New Roman" w:cs="Times New Roman"/>
          <w:sz w:val="24"/>
          <w:szCs w:val="24"/>
          <w:lang w:eastAsia="en-US"/>
        </w:rPr>
      </w:pPr>
      <w:r w:rsidRPr="00C97C8E">
        <w:rPr>
          <w:rFonts w:ascii="Times New Roman" w:hAnsi="Times New Roman" w:cs="Times New Roman"/>
          <w:szCs w:val="28"/>
        </w:rPr>
        <w:t>избирательной комиссии</w:t>
      </w:r>
      <w:r w:rsidRPr="0018127C">
        <w:rPr>
          <w:szCs w:val="28"/>
        </w:rPr>
        <w:tab/>
      </w:r>
      <w:r>
        <w:rPr>
          <w:szCs w:val="28"/>
        </w:rPr>
        <w:t xml:space="preserve">                                                                                         </w:t>
      </w:r>
      <w:r w:rsidR="00462B82">
        <w:rPr>
          <w:rFonts w:ascii="Times New Roman" w:hAnsi="Times New Roman" w:cs="Times New Roman"/>
          <w:sz w:val="24"/>
          <w:szCs w:val="24"/>
          <w:lang w:eastAsia="en-US"/>
        </w:rPr>
        <w:t>Ю. П. Миронова</w:t>
      </w:r>
    </w:p>
    <w:p w:rsidR="00B80D83" w:rsidRPr="005A5915" w:rsidRDefault="00B80D83" w:rsidP="005A5915">
      <w:pPr>
        <w:pStyle w:val="ConsPlusNormal"/>
        <w:jc w:val="both"/>
        <w:outlineLvl w:val="2"/>
        <w:rPr>
          <w:rFonts w:ascii="Times New Roman" w:hAnsi="Times New Roman" w:cs="Times New Roman"/>
          <w:sz w:val="24"/>
          <w:szCs w:val="24"/>
        </w:rPr>
      </w:pPr>
    </w:p>
    <w:p w:rsidR="00B80D83" w:rsidRPr="005A5915" w:rsidRDefault="00B80D83" w:rsidP="00B80D83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915">
        <w:rPr>
          <w:rFonts w:ascii="Times New Roman" w:hAnsi="Times New Roman" w:cs="Times New Roman"/>
          <w:sz w:val="24"/>
          <w:szCs w:val="24"/>
        </w:rPr>
        <w:br w:type="page"/>
      </w:r>
    </w:p>
    <w:p w:rsidR="00B80D83" w:rsidRPr="005C7D63" w:rsidRDefault="00B80D83" w:rsidP="00B80D83">
      <w:pPr>
        <w:pStyle w:val="ConsPlusNormal"/>
        <w:jc w:val="right"/>
        <w:outlineLvl w:val="2"/>
        <w:rPr>
          <w:rFonts w:ascii="Times New Roman" w:hAnsi="Times New Roman" w:cs="Times New Roman"/>
        </w:rPr>
      </w:pPr>
      <w:r w:rsidRPr="005C7D63">
        <w:rPr>
          <w:rFonts w:ascii="Times New Roman" w:hAnsi="Times New Roman" w:cs="Times New Roman"/>
        </w:rPr>
        <w:lastRenderedPageBreak/>
        <w:t>Приложение</w:t>
      </w:r>
      <w:r>
        <w:rPr>
          <w:rFonts w:ascii="Times New Roman" w:hAnsi="Times New Roman" w:cs="Times New Roman"/>
        </w:rPr>
        <w:t xml:space="preserve"> 1 </w:t>
      </w:r>
    </w:p>
    <w:p w:rsidR="00B80D83" w:rsidRDefault="00B80D83" w:rsidP="00B80D83">
      <w:pPr>
        <w:pStyle w:val="ConsPlusNormal"/>
        <w:jc w:val="right"/>
        <w:rPr>
          <w:rFonts w:ascii="Times New Roman" w:hAnsi="Times New Roman" w:cs="Times New Roman"/>
        </w:rPr>
      </w:pPr>
      <w:r w:rsidRPr="005C7D63">
        <w:rPr>
          <w:rFonts w:ascii="Times New Roman" w:hAnsi="Times New Roman" w:cs="Times New Roman"/>
        </w:rPr>
        <w:t xml:space="preserve">к </w:t>
      </w:r>
      <w:r w:rsidR="00E25EA5">
        <w:rPr>
          <w:rFonts w:ascii="Times New Roman" w:hAnsi="Times New Roman" w:cs="Times New Roman"/>
        </w:rPr>
        <w:t>решению</w:t>
      </w:r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территориальной</w:t>
      </w:r>
      <w:proofErr w:type="gramEnd"/>
      <w:r>
        <w:rPr>
          <w:rFonts w:ascii="Times New Roman" w:hAnsi="Times New Roman" w:cs="Times New Roman"/>
        </w:rPr>
        <w:t xml:space="preserve"> </w:t>
      </w:r>
    </w:p>
    <w:p w:rsidR="00B80D83" w:rsidRDefault="00B80D83" w:rsidP="00B80D83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избирательной комиссии </w:t>
      </w:r>
    </w:p>
    <w:p w:rsidR="00B80D83" w:rsidRPr="005C7D63" w:rsidRDefault="00B80D83" w:rsidP="00B80D83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Приозерского муниципального района</w:t>
      </w:r>
    </w:p>
    <w:p w:rsidR="00B80D83" w:rsidRPr="005C7D63" w:rsidRDefault="00B80D83" w:rsidP="00B80D83">
      <w:pPr>
        <w:pStyle w:val="ConsPlusNonformat"/>
        <w:jc w:val="right"/>
        <w:rPr>
          <w:rFonts w:ascii="Times New Roman" w:hAnsi="Times New Roman" w:cs="Times New Roman"/>
        </w:rPr>
      </w:pPr>
      <w:r w:rsidRPr="005C7D63">
        <w:rPr>
          <w:rFonts w:ascii="Times New Roman" w:hAnsi="Times New Roman" w:cs="Times New Roman"/>
        </w:rPr>
        <w:t xml:space="preserve">                                             от </w:t>
      </w:r>
      <w:r w:rsidR="00380202">
        <w:rPr>
          <w:rFonts w:ascii="Times New Roman" w:hAnsi="Times New Roman" w:cs="Times New Roman"/>
        </w:rPr>
        <w:t>05 марта 2025</w:t>
      </w:r>
      <w:r w:rsidR="00E25EA5">
        <w:rPr>
          <w:rFonts w:ascii="Times New Roman" w:hAnsi="Times New Roman" w:cs="Times New Roman"/>
        </w:rPr>
        <w:t xml:space="preserve"> </w:t>
      </w:r>
      <w:r w:rsidRPr="00C06969">
        <w:rPr>
          <w:rFonts w:ascii="Times New Roman" w:hAnsi="Times New Roman" w:cs="Times New Roman"/>
        </w:rPr>
        <w:t xml:space="preserve">г. N </w:t>
      </w:r>
      <w:r w:rsidR="00E65625">
        <w:rPr>
          <w:rFonts w:ascii="Times New Roman" w:hAnsi="Times New Roman" w:cs="Times New Roman"/>
        </w:rPr>
        <w:t>52/965</w:t>
      </w:r>
    </w:p>
    <w:p w:rsidR="00B80D83" w:rsidRDefault="00B80D83" w:rsidP="00B80D8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B80D83" w:rsidRDefault="00B80D83" w:rsidP="00B80D8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80D83">
        <w:rPr>
          <w:rFonts w:ascii="Times New Roman" w:hAnsi="Times New Roman" w:cs="Times New Roman"/>
          <w:b/>
          <w:sz w:val="24"/>
          <w:szCs w:val="24"/>
        </w:rPr>
        <w:t xml:space="preserve">Список кандидатов, предлагаемых для зачисления в резерв составов участковых комиссий территориальной избирательной комиссией Приозерского муниципального района </w:t>
      </w:r>
      <w:bookmarkStart w:id="0" w:name="_GoBack"/>
      <w:bookmarkEnd w:id="0"/>
      <w:r w:rsidRPr="00B80D83">
        <w:rPr>
          <w:rFonts w:ascii="Times New Roman" w:hAnsi="Times New Roman" w:cs="Times New Roman"/>
          <w:b/>
          <w:sz w:val="24"/>
          <w:szCs w:val="24"/>
        </w:rPr>
        <w:t>Ленинградской области</w:t>
      </w:r>
    </w:p>
    <w:p w:rsidR="005A5915" w:rsidRPr="00462B82" w:rsidRDefault="00462B82" w:rsidP="00B80D83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462B82">
        <w:rPr>
          <w:rFonts w:ascii="Times New Roman" w:hAnsi="Times New Roman" w:cs="Times New Roman"/>
        </w:rPr>
        <w:t>(на основании п.п. а) п. 19 «Порядка формирования резерва участковых избирательных комиссий и назначения нового члена участковой избирательной комиссии из резерва составов  участковых избирательных комиссий» утвержденной постановлением ЦИК РФ от 05.12.2012 г. №152/1137-6)</w:t>
      </w:r>
    </w:p>
    <w:p w:rsidR="00462B82" w:rsidRDefault="00462B82" w:rsidP="00B80D8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62B82" w:rsidRPr="00462B82" w:rsidRDefault="00462B82" w:rsidP="00B80D8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17"/>
        <w:gridCol w:w="2410"/>
        <w:gridCol w:w="1134"/>
        <w:gridCol w:w="3969"/>
        <w:gridCol w:w="1134"/>
        <w:gridCol w:w="850"/>
      </w:tblGrid>
      <w:tr w:rsidR="005A5915" w:rsidRPr="005A5915" w:rsidTr="005D4CF8">
        <w:tc>
          <w:tcPr>
            <w:tcW w:w="817" w:type="dxa"/>
          </w:tcPr>
          <w:p w:rsidR="00B80D83" w:rsidRPr="005A5915" w:rsidRDefault="00B80D83" w:rsidP="005A59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5A5915">
              <w:rPr>
                <w:rFonts w:ascii="Times New Roman" w:hAnsi="Times New Roman" w:cs="Times New Roman"/>
                <w:b/>
                <w:sz w:val="20"/>
              </w:rPr>
              <w:t xml:space="preserve">№ </w:t>
            </w:r>
            <w:proofErr w:type="gramStart"/>
            <w:r w:rsidRPr="005A5915">
              <w:rPr>
                <w:rFonts w:ascii="Times New Roman" w:hAnsi="Times New Roman" w:cs="Times New Roman"/>
                <w:b/>
                <w:sz w:val="20"/>
              </w:rPr>
              <w:t>п</w:t>
            </w:r>
            <w:proofErr w:type="gramEnd"/>
            <w:r w:rsidRPr="005A5915">
              <w:rPr>
                <w:rFonts w:ascii="Times New Roman" w:hAnsi="Times New Roman" w:cs="Times New Roman"/>
                <w:b/>
                <w:sz w:val="20"/>
              </w:rPr>
              <w:t>/п</w:t>
            </w:r>
          </w:p>
        </w:tc>
        <w:tc>
          <w:tcPr>
            <w:tcW w:w="2410" w:type="dxa"/>
          </w:tcPr>
          <w:p w:rsidR="00B80D83" w:rsidRPr="005A5915" w:rsidRDefault="00B80D83" w:rsidP="005A59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5A5915">
              <w:rPr>
                <w:rFonts w:ascii="Times New Roman" w:hAnsi="Times New Roman" w:cs="Times New Roman"/>
                <w:b/>
                <w:sz w:val="20"/>
              </w:rPr>
              <w:t>Фамилия, имя, отчество</w:t>
            </w:r>
            <w:r w:rsidRPr="005A5915">
              <w:rPr>
                <w:rFonts w:ascii="Times New Roman" w:hAnsi="Times New Roman" w:cs="Times New Roman"/>
                <w:b/>
                <w:sz w:val="20"/>
              </w:rPr>
              <w:br/>
            </w:r>
          </w:p>
        </w:tc>
        <w:tc>
          <w:tcPr>
            <w:tcW w:w="1134" w:type="dxa"/>
          </w:tcPr>
          <w:p w:rsidR="00B80D83" w:rsidRPr="005A5915" w:rsidRDefault="00B80D83" w:rsidP="005A59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5A5915">
              <w:rPr>
                <w:rFonts w:ascii="Times New Roman" w:hAnsi="Times New Roman" w:cs="Times New Roman"/>
                <w:b/>
                <w:sz w:val="20"/>
              </w:rPr>
              <w:t>Дата рождения</w:t>
            </w:r>
          </w:p>
        </w:tc>
        <w:tc>
          <w:tcPr>
            <w:tcW w:w="3969" w:type="dxa"/>
          </w:tcPr>
          <w:p w:rsidR="00B80D83" w:rsidRPr="005A5915" w:rsidRDefault="00B80D83" w:rsidP="005A59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5A5915">
              <w:rPr>
                <w:rFonts w:ascii="Times New Roman" w:hAnsi="Times New Roman" w:cs="Times New Roman"/>
                <w:b/>
                <w:sz w:val="20"/>
              </w:rPr>
              <w:t>Наименование субъекта выдвижения</w:t>
            </w:r>
          </w:p>
        </w:tc>
        <w:tc>
          <w:tcPr>
            <w:tcW w:w="1134" w:type="dxa"/>
          </w:tcPr>
          <w:p w:rsidR="00B80D83" w:rsidRPr="00BE48C2" w:rsidRDefault="00B80D83" w:rsidP="005A5915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E48C2">
              <w:rPr>
                <w:rFonts w:ascii="Times New Roman" w:hAnsi="Times New Roman" w:cs="Times New Roman"/>
                <w:b/>
                <w:sz w:val="18"/>
                <w:szCs w:val="18"/>
              </w:rPr>
              <w:t>Очередность назначения, указанная полит</w:t>
            </w:r>
            <w:proofErr w:type="gramStart"/>
            <w:r w:rsidR="00BE48C2"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  <w:proofErr w:type="gramEnd"/>
            <w:r w:rsidRPr="00BE48C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gramStart"/>
            <w:r w:rsidRPr="00BE48C2">
              <w:rPr>
                <w:rFonts w:ascii="Times New Roman" w:hAnsi="Times New Roman" w:cs="Times New Roman"/>
                <w:b/>
                <w:sz w:val="18"/>
                <w:szCs w:val="18"/>
              </w:rPr>
              <w:t>п</w:t>
            </w:r>
            <w:proofErr w:type="gramEnd"/>
            <w:r w:rsidRPr="00BE48C2">
              <w:rPr>
                <w:rFonts w:ascii="Times New Roman" w:hAnsi="Times New Roman" w:cs="Times New Roman"/>
                <w:b/>
                <w:sz w:val="18"/>
                <w:szCs w:val="18"/>
              </w:rPr>
              <w:t>артией</w:t>
            </w:r>
          </w:p>
          <w:p w:rsidR="00B80D83" w:rsidRPr="005A5915" w:rsidRDefault="00B80D83" w:rsidP="005A5915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E48C2">
              <w:rPr>
                <w:rFonts w:ascii="Times New Roman" w:hAnsi="Times New Roman" w:cs="Times New Roman"/>
                <w:b/>
                <w:sz w:val="18"/>
                <w:szCs w:val="18"/>
              </w:rPr>
              <w:t>(при наличии)</w:t>
            </w:r>
          </w:p>
        </w:tc>
        <w:tc>
          <w:tcPr>
            <w:tcW w:w="850" w:type="dxa"/>
          </w:tcPr>
          <w:p w:rsidR="00B80D83" w:rsidRPr="00BE48C2" w:rsidRDefault="00B80D83" w:rsidP="00BE48C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E48C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№ </w:t>
            </w:r>
            <w:proofErr w:type="spellStart"/>
            <w:r w:rsidRPr="00BE48C2">
              <w:rPr>
                <w:rFonts w:ascii="Times New Roman" w:hAnsi="Times New Roman" w:cs="Times New Roman"/>
                <w:b/>
                <w:sz w:val="18"/>
                <w:szCs w:val="18"/>
              </w:rPr>
              <w:t>избират</w:t>
            </w:r>
            <w:proofErr w:type="spellEnd"/>
            <w:r w:rsidR="005A5915" w:rsidRPr="00BE48C2"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  <w:r w:rsidRPr="00BE48C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участка</w:t>
            </w:r>
          </w:p>
        </w:tc>
      </w:tr>
      <w:tr w:rsidR="00B238D6" w:rsidRPr="00A30339" w:rsidTr="005D4CF8">
        <w:tc>
          <w:tcPr>
            <w:tcW w:w="817" w:type="dxa"/>
          </w:tcPr>
          <w:p w:rsidR="00B238D6" w:rsidRPr="00BE48C2" w:rsidRDefault="00B238D6" w:rsidP="00BE48C2">
            <w:pPr>
              <w:pStyle w:val="ac"/>
              <w:numPr>
                <w:ilvl w:val="0"/>
                <w:numId w:val="1"/>
              </w:numPr>
              <w:jc w:val="center"/>
              <w:rPr>
                <w:rFonts w:ascii="Times New Roman CYR" w:hAnsi="Times New Roman CYR"/>
                <w:sz w:val="24"/>
              </w:rPr>
            </w:pPr>
          </w:p>
        </w:tc>
        <w:tc>
          <w:tcPr>
            <w:tcW w:w="2410" w:type="dxa"/>
          </w:tcPr>
          <w:p w:rsidR="00B238D6" w:rsidRDefault="00B238D6" w:rsidP="005A5915">
            <w:pPr>
              <w:spacing w:after="0" w:line="240" w:lineRule="auto"/>
              <w:rPr>
                <w:rFonts w:ascii="Times New Roman CYR" w:hAnsi="Times New Roman CYR"/>
                <w:sz w:val="24"/>
              </w:rPr>
            </w:pPr>
            <w:r w:rsidRPr="00B238D6">
              <w:rPr>
                <w:rFonts w:ascii="Times New Roman CYR" w:hAnsi="Times New Roman CYR"/>
                <w:sz w:val="24"/>
              </w:rPr>
              <w:t>Веселова Полина Сергеевна</w:t>
            </w:r>
          </w:p>
        </w:tc>
        <w:tc>
          <w:tcPr>
            <w:tcW w:w="1134" w:type="dxa"/>
          </w:tcPr>
          <w:p w:rsidR="00B238D6" w:rsidRDefault="00B238D6" w:rsidP="00BE48C2">
            <w:pPr>
              <w:ind w:left="-108" w:right="-108"/>
              <w:jc w:val="center"/>
              <w:rPr>
                <w:rFonts w:ascii="Times New Roman CYR" w:hAnsi="Times New Roman CYR"/>
                <w:sz w:val="24"/>
              </w:rPr>
            </w:pPr>
            <w:r>
              <w:rPr>
                <w:rFonts w:ascii="Times New Roman CYR" w:hAnsi="Times New Roman CYR"/>
                <w:sz w:val="24"/>
              </w:rPr>
              <w:t>2000</w:t>
            </w:r>
          </w:p>
        </w:tc>
        <w:tc>
          <w:tcPr>
            <w:tcW w:w="3969" w:type="dxa"/>
          </w:tcPr>
          <w:p w:rsidR="00B238D6" w:rsidRPr="00380202" w:rsidRDefault="00B238D6" w:rsidP="00B238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D6">
              <w:rPr>
                <w:rFonts w:ascii="Times New Roman" w:hAnsi="Times New Roman" w:cs="Times New Roman"/>
                <w:sz w:val="24"/>
                <w:szCs w:val="24"/>
              </w:rPr>
              <w:t xml:space="preserve">Региональное отделение в Ленинградской области Политической партии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B238D6">
              <w:rPr>
                <w:rFonts w:ascii="Times New Roman" w:hAnsi="Times New Roman" w:cs="Times New Roman"/>
                <w:sz w:val="24"/>
                <w:szCs w:val="24"/>
              </w:rPr>
              <w:t>НОВЫЕ ЛЮДИ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134" w:type="dxa"/>
          </w:tcPr>
          <w:p w:rsidR="00B238D6" w:rsidRPr="00B238D6" w:rsidRDefault="00B238D6" w:rsidP="005A5915">
            <w:pPr>
              <w:jc w:val="center"/>
              <w:rPr>
                <w:rFonts w:ascii="Times New Roman CYR" w:hAnsi="Times New Roman CYR"/>
                <w:sz w:val="24"/>
              </w:rPr>
            </w:pPr>
            <w:r>
              <w:rPr>
                <w:rFonts w:ascii="Times New Roman CYR" w:hAnsi="Times New Roman CYR"/>
                <w:sz w:val="24"/>
              </w:rPr>
              <w:t>-</w:t>
            </w:r>
          </w:p>
        </w:tc>
        <w:tc>
          <w:tcPr>
            <w:tcW w:w="850" w:type="dxa"/>
          </w:tcPr>
          <w:p w:rsidR="00B238D6" w:rsidRDefault="00B238D6" w:rsidP="00E25EA5">
            <w:pPr>
              <w:jc w:val="center"/>
              <w:rPr>
                <w:rFonts w:ascii="Times New Roman CYR" w:hAnsi="Times New Roman CYR"/>
                <w:sz w:val="24"/>
              </w:rPr>
            </w:pPr>
            <w:r>
              <w:rPr>
                <w:rFonts w:ascii="Times New Roman CYR" w:hAnsi="Times New Roman CYR"/>
                <w:sz w:val="24"/>
              </w:rPr>
              <w:t>763</w:t>
            </w:r>
          </w:p>
        </w:tc>
      </w:tr>
      <w:tr w:rsidR="00B238D6" w:rsidRPr="00A30339" w:rsidTr="005D4CF8">
        <w:tc>
          <w:tcPr>
            <w:tcW w:w="817" w:type="dxa"/>
          </w:tcPr>
          <w:p w:rsidR="00B238D6" w:rsidRPr="00BE48C2" w:rsidRDefault="00B238D6" w:rsidP="00BE48C2">
            <w:pPr>
              <w:pStyle w:val="ac"/>
              <w:numPr>
                <w:ilvl w:val="0"/>
                <w:numId w:val="1"/>
              </w:numPr>
              <w:jc w:val="center"/>
              <w:rPr>
                <w:rFonts w:ascii="Times New Roman CYR" w:hAnsi="Times New Roman CYR"/>
                <w:sz w:val="24"/>
              </w:rPr>
            </w:pPr>
          </w:p>
        </w:tc>
        <w:tc>
          <w:tcPr>
            <w:tcW w:w="2410" w:type="dxa"/>
          </w:tcPr>
          <w:p w:rsidR="00B238D6" w:rsidRDefault="00B238D6" w:rsidP="005A5915">
            <w:pPr>
              <w:spacing w:after="0" w:line="240" w:lineRule="auto"/>
              <w:rPr>
                <w:rFonts w:ascii="Times New Roman CYR" w:hAnsi="Times New Roman CYR"/>
                <w:sz w:val="24"/>
              </w:rPr>
            </w:pPr>
            <w:proofErr w:type="spellStart"/>
            <w:r w:rsidRPr="00B238D6">
              <w:rPr>
                <w:rFonts w:ascii="Times New Roman CYR" w:hAnsi="Times New Roman CYR"/>
                <w:sz w:val="24"/>
              </w:rPr>
              <w:t>Атаманцева</w:t>
            </w:r>
            <w:proofErr w:type="spellEnd"/>
            <w:r w:rsidRPr="00B238D6">
              <w:rPr>
                <w:rFonts w:ascii="Times New Roman CYR" w:hAnsi="Times New Roman CYR"/>
                <w:sz w:val="24"/>
              </w:rPr>
              <w:t xml:space="preserve"> Юлия Викторовна</w:t>
            </w:r>
          </w:p>
        </w:tc>
        <w:tc>
          <w:tcPr>
            <w:tcW w:w="1134" w:type="dxa"/>
          </w:tcPr>
          <w:p w:rsidR="00B238D6" w:rsidRDefault="00B238D6" w:rsidP="00BE48C2">
            <w:pPr>
              <w:ind w:left="-108" w:right="-108"/>
              <w:jc w:val="center"/>
              <w:rPr>
                <w:rFonts w:ascii="Times New Roman CYR" w:hAnsi="Times New Roman CYR"/>
                <w:sz w:val="24"/>
              </w:rPr>
            </w:pPr>
            <w:r>
              <w:rPr>
                <w:rFonts w:ascii="Times New Roman CYR" w:hAnsi="Times New Roman CYR"/>
                <w:sz w:val="24"/>
              </w:rPr>
              <w:t>1976</w:t>
            </w:r>
          </w:p>
        </w:tc>
        <w:tc>
          <w:tcPr>
            <w:tcW w:w="3969" w:type="dxa"/>
          </w:tcPr>
          <w:p w:rsidR="00B238D6" w:rsidRPr="00380202" w:rsidRDefault="00B238D6" w:rsidP="00BE48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D6">
              <w:rPr>
                <w:rFonts w:ascii="Times New Roman" w:hAnsi="Times New Roman" w:cs="Times New Roman"/>
                <w:sz w:val="24"/>
                <w:szCs w:val="24"/>
              </w:rPr>
              <w:t>собрание избирателей по месту работы</w:t>
            </w:r>
          </w:p>
        </w:tc>
        <w:tc>
          <w:tcPr>
            <w:tcW w:w="1134" w:type="dxa"/>
          </w:tcPr>
          <w:p w:rsidR="00B238D6" w:rsidRPr="00B238D6" w:rsidRDefault="00B238D6" w:rsidP="005A5915">
            <w:pPr>
              <w:jc w:val="center"/>
              <w:rPr>
                <w:rFonts w:ascii="Times New Roman CYR" w:hAnsi="Times New Roman CYR"/>
                <w:sz w:val="24"/>
              </w:rPr>
            </w:pPr>
            <w:r>
              <w:rPr>
                <w:rFonts w:ascii="Times New Roman CYR" w:hAnsi="Times New Roman CYR"/>
                <w:sz w:val="24"/>
              </w:rPr>
              <w:t>-</w:t>
            </w:r>
          </w:p>
        </w:tc>
        <w:tc>
          <w:tcPr>
            <w:tcW w:w="850" w:type="dxa"/>
          </w:tcPr>
          <w:p w:rsidR="00B238D6" w:rsidRDefault="00B238D6" w:rsidP="00E25EA5">
            <w:pPr>
              <w:jc w:val="center"/>
              <w:rPr>
                <w:rFonts w:ascii="Times New Roman CYR" w:hAnsi="Times New Roman CYR"/>
                <w:sz w:val="24"/>
              </w:rPr>
            </w:pPr>
            <w:r>
              <w:rPr>
                <w:rFonts w:ascii="Times New Roman CYR" w:hAnsi="Times New Roman CYR"/>
                <w:sz w:val="24"/>
              </w:rPr>
              <w:t>756</w:t>
            </w:r>
          </w:p>
        </w:tc>
      </w:tr>
      <w:tr w:rsidR="005A5915" w:rsidRPr="00A30339" w:rsidTr="005D4CF8">
        <w:tc>
          <w:tcPr>
            <w:tcW w:w="817" w:type="dxa"/>
          </w:tcPr>
          <w:p w:rsidR="005A5915" w:rsidRPr="00BE48C2" w:rsidRDefault="005A5915" w:rsidP="00BE48C2">
            <w:pPr>
              <w:pStyle w:val="ac"/>
              <w:numPr>
                <w:ilvl w:val="0"/>
                <w:numId w:val="1"/>
              </w:numPr>
              <w:jc w:val="center"/>
              <w:rPr>
                <w:rFonts w:ascii="Times New Roman CYR" w:hAnsi="Times New Roman CYR"/>
                <w:sz w:val="24"/>
              </w:rPr>
            </w:pPr>
          </w:p>
        </w:tc>
        <w:tc>
          <w:tcPr>
            <w:tcW w:w="2410" w:type="dxa"/>
          </w:tcPr>
          <w:p w:rsidR="005A5915" w:rsidRPr="00BE48C2" w:rsidRDefault="00380202" w:rsidP="005A5915">
            <w:pPr>
              <w:spacing w:after="0" w:line="240" w:lineRule="auto"/>
              <w:rPr>
                <w:rFonts w:ascii="Times New Roman CYR" w:hAnsi="Times New Roman CYR"/>
                <w:sz w:val="24"/>
              </w:rPr>
            </w:pPr>
            <w:r>
              <w:rPr>
                <w:rFonts w:ascii="Times New Roman CYR" w:hAnsi="Times New Roman CYR"/>
                <w:sz w:val="24"/>
              </w:rPr>
              <w:t>Лапина Анна Сергеевна</w:t>
            </w:r>
          </w:p>
        </w:tc>
        <w:tc>
          <w:tcPr>
            <w:tcW w:w="1134" w:type="dxa"/>
          </w:tcPr>
          <w:p w:rsidR="005A5915" w:rsidRPr="00BE48C2" w:rsidRDefault="00E25EA5" w:rsidP="00BE48C2">
            <w:pPr>
              <w:ind w:left="-108" w:right="-108"/>
              <w:jc w:val="center"/>
              <w:rPr>
                <w:rFonts w:ascii="Times New Roman CYR" w:hAnsi="Times New Roman CYR"/>
                <w:sz w:val="24"/>
              </w:rPr>
            </w:pPr>
            <w:r>
              <w:rPr>
                <w:rFonts w:ascii="Times New Roman CYR" w:hAnsi="Times New Roman CYR"/>
                <w:sz w:val="24"/>
              </w:rPr>
              <w:t>19</w:t>
            </w:r>
            <w:r w:rsidR="00380202">
              <w:rPr>
                <w:rFonts w:ascii="Times New Roman CYR" w:hAnsi="Times New Roman CYR"/>
                <w:sz w:val="24"/>
              </w:rPr>
              <w:t>8</w:t>
            </w:r>
            <w:r w:rsidR="008227BB">
              <w:rPr>
                <w:rFonts w:ascii="Times New Roman CYR" w:hAnsi="Times New Roman CYR"/>
                <w:sz w:val="24"/>
              </w:rPr>
              <w:t>1</w:t>
            </w:r>
          </w:p>
        </w:tc>
        <w:tc>
          <w:tcPr>
            <w:tcW w:w="3969" w:type="dxa"/>
          </w:tcPr>
          <w:p w:rsidR="005A5915" w:rsidRPr="008227BB" w:rsidRDefault="00380202" w:rsidP="00BE48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202">
              <w:rPr>
                <w:rFonts w:ascii="Times New Roman" w:hAnsi="Times New Roman" w:cs="Times New Roman"/>
                <w:sz w:val="24"/>
                <w:szCs w:val="24"/>
              </w:rPr>
              <w:t>собрание избирателей по месту работы</w:t>
            </w:r>
          </w:p>
        </w:tc>
        <w:tc>
          <w:tcPr>
            <w:tcW w:w="1134" w:type="dxa"/>
          </w:tcPr>
          <w:p w:rsidR="005A5915" w:rsidRPr="003B396C" w:rsidRDefault="005A5915" w:rsidP="005A5915">
            <w:pPr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>-</w:t>
            </w:r>
          </w:p>
        </w:tc>
        <w:tc>
          <w:tcPr>
            <w:tcW w:w="850" w:type="dxa"/>
          </w:tcPr>
          <w:p w:rsidR="005A5915" w:rsidRPr="00380202" w:rsidRDefault="00380202" w:rsidP="00E25EA5">
            <w:pPr>
              <w:jc w:val="center"/>
              <w:rPr>
                <w:rFonts w:ascii="Times New Roman CYR" w:hAnsi="Times New Roman CYR"/>
                <w:sz w:val="24"/>
              </w:rPr>
            </w:pPr>
            <w:r>
              <w:rPr>
                <w:rFonts w:ascii="Times New Roman CYR" w:hAnsi="Times New Roman CYR"/>
                <w:sz w:val="24"/>
              </w:rPr>
              <w:t>763</w:t>
            </w:r>
          </w:p>
        </w:tc>
      </w:tr>
      <w:tr w:rsidR="00B238D6" w:rsidRPr="00A30339" w:rsidTr="005D4CF8">
        <w:tc>
          <w:tcPr>
            <w:tcW w:w="817" w:type="dxa"/>
          </w:tcPr>
          <w:p w:rsidR="00B238D6" w:rsidRPr="00BE48C2" w:rsidRDefault="00B238D6" w:rsidP="00BE48C2">
            <w:pPr>
              <w:pStyle w:val="ac"/>
              <w:numPr>
                <w:ilvl w:val="0"/>
                <w:numId w:val="1"/>
              </w:numPr>
              <w:jc w:val="center"/>
              <w:rPr>
                <w:rFonts w:ascii="Times New Roman CYR" w:hAnsi="Times New Roman CYR"/>
                <w:sz w:val="24"/>
              </w:rPr>
            </w:pPr>
          </w:p>
        </w:tc>
        <w:tc>
          <w:tcPr>
            <w:tcW w:w="2410" w:type="dxa"/>
          </w:tcPr>
          <w:p w:rsidR="00B238D6" w:rsidRDefault="00B238D6" w:rsidP="005A5915">
            <w:pPr>
              <w:spacing w:after="0" w:line="240" w:lineRule="auto"/>
              <w:rPr>
                <w:rFonts w:ascii="Times New Roman CYR" w:hAnsi="Times New Roman CYR"/>
                <w:sz w:val="24"/>
              </w:rPr>
            </w:pPr>
            <w:proofErr w:type="spellStart"/>
            <w:r w:rsidRPr="00B238D6">
              <w:rPr>
                <w:rFonts w:ascii="Times New Roman CYR" w:hAnsi="Times New Roman CYR"/>
                <w:sz w:val="24"/>
              </w:rPr>
              <w:t>Хассан</w:t>
            </w:r>
            <w:proofErr w:type="spellEnd"/>
            <w:r w:rsidRPr="00B238D6">
              <w:rPr>
                <w:rFonts w:ascii="Times New Roman CYR" w:hAnsi="Times New Roman CYR"/>
                <w:sz w:val="24"/>
              </w:rPr>
              <w:t xml:space="preserve"> Яна Владимировна</w:t>
            </w:r>
          </w:p>
        </w:tc>
        <w:tc>
          <w:tcPr>
            <w:tcW w:w="1134" w:type="dxa"/>
          </w:tcPr>
          <w:p w:rsidR="00B238D6" w:rsidRDefault="00B238D6" w:rsidP="00BE48C2">
            <w:pPr>
              <w:ind w:left="-108" w:right="-108"/>
              <w:jc w:val="center"/>
              <w:rPr>
                <w:rFonts w:ascii="Times New Roman CYR" w:hAnsi="Times New Roman CYR"/>
                <w:sz w:val="24"/>
              </w:rPr>
            </w:pPr>
            <w:r>
              <w:rPr>
                <w:rFonts w:ascii="Times New Roman CYR" w:hAnsi="Times New Roman CYR"/>
                <w:sz w:val="24"/>
              </w:rPr>
              <w:t>1987</w:t>
            </w:r>
          </w:p>
        </w:tc>
        <w:tc>
          <w:tcPr>
            <w:tcW w:w="3969" w:type="dxa"/>
          </w:tcPr>
          <w:p w:rsidR="00B238D6" w:rsidRPr="00380202" w:rsidRDefault="00B238D6" w:rsidP="00BE48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8D6">
              <w:rPr>
                <w:rFonts w:ascii="Times New Roman" w:hAnsi="Times New Roman" w:cs="Times New Roman"/>
                <w:sz w:val="24"/>
                <w:szCs w:val="24"/>
              </w:rPr>
              <w:t>собрание избирателей по месту работы</w:t>
            </w:r>
          </w:p>
        </w:tc>
        <w:tc>
          <w:tcPr>
            <w:tcW w:w="1134" w:type="dxa"/>
          </w:tcPr>
          <w:p w:rsidR="00B238D6" w:rsidRPr="00B238D6" w:rsidRDefault="00B238D6" w:rsidP="005A5915">
            <w:pPr>
              <w:jc w:val="center"/>
              <w:rPr>
                <w:rFonts w:ascii="Times New Roman CYR" w:hAnsi="Times New Roman CYR"/>
                <w:sz w:val="24"/>
              </w:rPr>
            </w:pPr>
            <w:r>
              <w:rPr>
                <w:rFonts w:ascii="Times New Roman CYR" w:hAnsi="Times New Roman CYR"/>
                <w:sz w:val="24"/>
              </w:rPr>
              <w:t>-</w:t>
            </w:r>
          </w:p>
        </w:tc>
        <w:tc>
          <w:tcPr>
            <w:tcW w:w="850" w:type="dxa"/>
          </w:tcPr>
          <w:p w:rsidR="00B238D6" w:rsidRDefault="00B238D6" w:rsidP="00E25EA5">
            <w:pPr>
              <w:jc w:val="center"/>
              <w:rPr>
                <w:rFonts w:ascii="Times New Roman CYR" w:hAnsi="Times New Roman CYR"/>
                <w:sz w:val="24"/>
              </w:rPr>
            </w:pPr>
            <w:r>
              <w:rPr>
                <w:rFonts w:ascii="Times New Roman CYR" w:hAnsi="Times New Roman CYR"/>
                <w:sz w:val="24"/>
              </w:rPr>
              <w:t>758</w:t>
            </w:r>
          </w:p>
        </w:tc>
      </w:tr>
    </w:tbl>
    <w:p w:rsidR="00B80D83" w:rsidRDefault="00B80D83" w:rsidP="00B80D83"/>
    <w:p w:rsidR="008D0317" w:rsidRDefault="008D0317"/>
    <w:sectPr w:rsidR="008D0317" w:rsidSect="00E25EA5">
      <w:pgSz w:w="11906" w:h="16838"/>
      <w:pgMar w:top="1134" w:right="567" w:bottom="1134" w:left="1276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9C4272"/>
    <w:multiLevelType w:val="hybridMultilevel"/>
    <w:tmpl w:val="A548362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C65158"/>
    <w:rsid w:val="0011734E"/>
    <w:rsid w:val="00175F70"/>
    <w:rsid w:val="002246E7"/>
    <w:rsid w:val="00380202"/>
    <w:rsid w:val="004366A3"/>
    <w:rsid w:val="00462B82"/>
    <w:rsid w:val="00497A00"/>
    <w:rsid w:val="005526FA"/>
    <w:rsid w:val="00554ABB"/>
    <w:rsid w:val="005A08AC"/>
    <w:rsid w:val="005A5915"/>
    <w:rsid w:val="005D4CF8"/>
    <w:rsid w:val="006853BB"/>
    <w:rsid w:val="00685BD2"/>
    <w:rsid w:val="006D7082"/>
    <w:rsid w:val="006E4927"/>
    <w:rsid w:val="007C1794"/>
    <w:rsid w:val="008227BB"/>
    <w:rsid w:val="008B47F2"/>
    <w:rsid w:val="008D0317"/>
    <w:rsid w:val="00910FD9"/>
    <w:rsid w:val="0095212E"/>
    <w:rsid w:val="00976FA7"/>
    <w:rsid w:val="00AC2138"/>
    <w:rsid w:val="00AE5EB9"/>
    <w:rsid w:val="00B238D6"/>
    <w:rsid w:val="00B80D83"/>
    <w:rsid w:val="00B8514F"/>
    <w:rsid w:val="00BE48C2"/>
    <w:rsid w:val="00C65158"/>
    <w:rsid w:val="00C97C8E"/>
    <w:rsid w:val="00D6647D"/>
    <w:rsid w:val="00D76A10"/>
    <w:rsid w:val="00E25EA5"/>
    <w:rsid w:val="00E656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0D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80D8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B80D8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 Spacing"/>
    <w:uiPriority w:val="99"/>
    <w:qFormat/>
    <w:rsid w:val="00B80D83"/>
    <w:pPr>
      <w:spacing w:after="0" w:line="240" w:lineRule="auto"/>
    </w:pPr>
  </w:style>
  <w:style w:type="paragraph" w:styleId="a4">
    <w:name w:val="Subtitle"/>
    <w:basedOn w:val="a"/>
    <w:next w:val="a5"/>
    <w:link w:val="a6"/>
    <w:qFormat/>
    <w:rsid w:val="00B80D83"/>
    <w:pPr>
      <w:widowControl w:val="0"/>
      <w:suppressAutoHyphens/>
      <w:spacing w:after="60" w:line="240" w:lineRule="auto"/>
      <w:jc w:val="center"/>
    </w:pPr>
    <w:rPr>
      <w:rFonts w:ascii="Arial" w:eastAsia="SimSun" w:hAnsi="Arial" w:cs="Arial"/>
      <w:kern w:val="1"/>
      <w:sz w:val="24"/>
      <w:szCs w:val="24"/>
      <w:lang w:eastAsia="hi-IN" w:bidi="hi-IN"/>
    </w:rPr>
  </w:style>
  <w:style w:type="character" w:customStyle="1" w:styleId="a6">
    <w:name w:val="Подзаголовок Знак"/>
    <w:basedOn w:val="a0"/>
    <w:link w:val="a4"/>
    <w:rsid w:val="00B80D83"/>
    <w:rPr>
      <w:rFonts w:ascii="Arial" w:eastAsia="SimSun" w:hAnsi="Arial" w:cs="Arial"/>
      <w:kern w:val="1"/>
      <w:sz w:val="24"/>
      <w:szCs w:val="24"/>
      <w:lang w:eastAsia="hi-IN" w:bidi="hi-IN"/>
    </w:rPr>
  </w:style>
  <w:style w:type="paragraph" w:styleId="a7">
    <w:name w:val="Body Text Indent"/>
    <w:basedOn w:val="a"/>
    <w:link w:val="a8"/>
    <w:rsid w:val="00B80D83"/>
    <w:pPr>
      <w:widowControl w:val="0"/>
      <w:suppressAutoHyphens/>
      <w:spacing w:after="120" w:line="240" w:lineRule="auto"/>
      <w:ind w:left="283"/>
    </w:pPr>
    <w:rPr>
      <w:rFonts w:ascii="Times New Roman" w:eastAsia="SimSun" w:hAnsi="Times New Roman" w:cs="Mangal"/>
      <w:kern w:val="1"/>
      <w:sz w:val="20"/>
      <w:szCs w:val="24"/>
      <w:lang w:eastAsia="hi-IN" w:bidi="hi-IN"/>
    </w:rPr>
  </w:style>
  <w:style w:type="character" w:customStyle="1" w:styleId="a8">
    <w:name w:val="Основной текст с отступом Знак"/>
    <w:basedOn w:val="a0"/>
    <w:link w:val="a7"/>
    <w:rsid w:val="00B80D83"/>
    <w:rPr>
      <w:rFonts w:ascii="Times New Roman" w:eastAsia="SimSun" w:hAnsi="Times New Roman" w:cs="Mangal"/>
      <w:kern w:val="1"/>
      <w:sz w:val="20"/>
      <w:szCs w:val="24"/>
      <w:lang w:eastAsia="hi-IN" w:bidi="hi-IN"/>
    </w:rPr>
  </w:style>
  <w:style w:type="paragraph" w:customStyle="1" w:styleId="ConsNormal">
    <w:name w:val="ConsNormal"/>
    <w:rsid w:val="00B80D83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ody Text"/>
    <w:basedOn w:val="a"/>
    <w:link w:val="a9"/>
    <w:uiPriority w:val="99"/>
    <w:semiHidden/>
    <w:unhideWhenUsed/>
    <w:rsid w:val="00B80D83"/>
    <w:pPr>
      <w:spacing w:after="120"/>
    </w:pPr>
  </w:style>
  <w:style w:type="character" w:customStyle="1" w:styleId="a9">
    <w:name w:val="Основной текст Знак"/>
    <w:basedOn w:val="a0"/>
    <w:link w:val="a5"/>
    <w:uiPriority w:val="99"/>
    <w:semiHidden/>
    <w:rsid w:val="00B80D83"/>
  </w:style>
  <w:style w:type="paragraph" w:styleId="aa">
    <w:name w:val="Balloon Text"/>
    <w:basedOn w:val="a"/>
    <w:link w:val="ab"/>
    <w:uiPriority w:val="99"/>
    <w:semiHidden/>
    <w:unhideWhenUsed/>
    <w:rsid w:val="005A59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A5915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BE48C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0D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80D8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B80D8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 Spacing"/>
    <w:uiPriority w:val="99"/>
    <w:qFormat/>
    <w:rsid w:val="00B80D83"/>
    <w:pPr>
      <w:spacing w:after="0" w:line="240" w:lineRule="auto"/>
    </w:pPr>
  </w:style>
  <w:style w:type="paragraph" w:styleId="a4">
    <w:name w:val="Subtitle"/>
    <w:basedOn w:val="a"/>
    <w:next w:val="a5"/>
    <w:link w:val="a6"/>
    <w:qFormat/>
    <w:rsid w:val="00B80D83"/>
    <w:pPr>
      <w:widowControl w:val="0"/>
      <w:suppressAutoHyphens/>
      <w:spacing w:after="60" w:line="240" w:lineRule="auto"/>
      <w:jc w:val="center"/>
    </w:pPr>
    <w:rPr>
      <w:rFonts w:ascii="Arial" w:eastAsia="SimSun" w:hAnsi="Arial" w:cs="Arial"/>
      <w:kern w:val="1"/>
      <w:sz w:val="24"/>
      <w:szCs w:val="24"/>
      <w:lang w:eastAsia="hi-IN" w:bidi="hi-IN"/>
    </w:rPr>
  </w:style>
  <w:style w:type="character" w:customStyle="1" w:styleId="a6">
    <w:name w:val="Подзаголовок Знак"/>
    <w:basedOn w:val="a0"/>
    <w:link w:val="a4"/>
    <w:rsid w:val="00B80D83"/>
    <w:rPr>
      <w:rFonts w:ascii="Arial" w:eastAsia="SimSun" w:hAnsi="Arial" w:cs="Arial"/>
      <w:kern w:val="1"/>
      <w:sz w:val="24"/>
      <w:szCs w:val="24"/>
      <w:lang w:eastAsia="hi-IN" w:bidi="hi-IN"/>
    </w:rPr>
  </w:style>
  <w:style w:type="paragraph" w:styleId="a7">
    <w:name w:val="Body Text Indent"/>
    <w:basedOn w:val="a"/>
    <w:link w:val="a8"/>
    <w:rsid w:val="00B80D83"/>
    <w:pPr>
      <w:widowControl w:val="0"/>
      <w:suppressAutoHyphens/>
      <w:spacing w:after="120" w:line="240" w:lineRule="auto"/>
      <w:ind w:left="283"/>
    </w:pPr>
    <w:rPr>
      <w:rFonts w:ascii="Times New Roman" w:eastAsia="SimSun" w:hAnsi="Times New Roman" w:cs="Mangal"/>
      <w:kern w:val="1"/>
      <w:sz w:val="20"/>
      <w:szCs w:val="24"/>
      <w:lang w:eastAsia="hi-IN" w:bidi="hi-IN"/>
    </w:rPr>
  </w:style>
  <w:style w:type="character" w:customStyle="1" w:styleId="a8">
    <w:name w:val="Основной текст с отступом Знак"/>
    <w:basedOn w:val="a0"/>
    <w:link w:val="a7"/>
    <w:rsid w:val="00B80D83"/>
    <w:rPr>
      <w:rFonts w:ascii="Times New Roman" w:eastAsia="SimSun" w:hAnsi="Times New Roman" w:cs="Mangal"/>
      <w:kern w:val="1"/>
      <w:sz w:val="20"/>
      <w:szCs w:val="24"/>
      <w:lang w:eastAsia="hi-IN" w:bidi="hi-IN"/>
    </w:rPr>
  </w:style>
  <w:style w:type="paragraph" w:customStyle="1" w:styleId="ConsNormal">
    <w:name w:val="ConsNormal"/>
    <w:rsid w:val="00B80D83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ody Text"/>
    <w:basedOn w:val="a"/>
    <w:link w:val="a9"/>
    <w:uiPriority w:val="99"/>
    <w:semiHidden/>
    <w:unhideWhenUsed/>
    <w:rsid w:val="00B80D83"/>
    <w:pPr>
      <w:spacing w:after="120"/>
    </w:pPr>
  </w:style>
  <w:style w:type="character" w:customStyle="1" w:styleId="a9">
    <w:name w:val="Основной текст Знак"/>
    <w:basedOn w:val="a0"/>
    <w:link w:val="a5"/>
    <w:uiPriority w:val="99"/>
    <w:semiHidden/>
    <w:rsid w:val="00B80D83"/>
  </w:style>
  <w:style w:type="paragraph" w:styleId="aa">
    <w:name w:val="Balloon Text"/>
    <w:basedOn w:val="a"/>
    <w:link w:val="ab"/>
    <w:uiPriority w:val="99"/>
    <w:semiHidden/>
    <w:unhideWhenUsed/>
    <w:rsid w:val="005A59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A5915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BE48C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491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B0FD9E-4936-4E3A-A44D-60A48EA911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2</Pages>
  <Words>429</Words>
  <Characters>2446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TIC</dc:creator>
  <cp:keywords/>
  <dc:description/>
  <cp:lastModifiedBy>Пользователь</cp:lastModifiedBy>
  <cp:revision>20</cp:revision>
  <cp:lastPrinted>2019-08-26T09:16:00Z</cp:lastPrinted>
  <dcterms:created xsi:type="dcterms:W3CDTF">2019-08-09T09:22:00Z</dcterms:created>
  <dcterms:modified xsi:type="dcterms:W3CDTF">2025-06-03T06:33:00Z</dcterms:modified>
</cp:coreProperties>
</file>