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C3" w:rsidRDefault="00D912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4A28C3" w:rsidRDefault="00D91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4A28C3" w:rsidRDefault="00D91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ПРИОЗЕРСКОГО МУНИЦИПАЛЬНОГО РАЙОНА</w:t>
      </w:r>
    </w:p>
    <w:p w:rsidR="004A28C3" w:rsidRDefault="004A28C3">
      <w:pPr>
        <w:jc w:val="center"/>
        <w:rPr>
          <w:b/>
          <w:sz w:val="28"/>
          <w:szCs w:val="28"/>
        </w:rPr>
      </w:pPr>
    </w:p>
    <w:p w:rsidR="004A28C3" w:rsidRDefault="00D91245">
      <w:pPr>
        <w:jc w:val="center"/>
        <w:rPr>
          <w:b/>
          <w:color w:val="000000"/>
        </w:rPr>
      </w:pPr>
      <w:r>
        <w:rPr>
          <w:sz w:val="28"/>
          <w:szCs w:val="28"/>
        </w:rPr>
        <w:t xml:space="preserve">   </w:t>
      </w:r>
      <w:r w:rsidRPr="00366507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мая </w:t>
      </w:r>
      <w:bookmarkStart w:id="0" w:name="_GoBack"/>
      <w:bookmarkEnd w:id="0"/>
      <w:r>
        <w:rPr>
          <w:sz w:val="28"/>
          <w:szCs w:val="28"/>
        </w:rPr>
        <w:t xml:space="preserve"> 2023 года                                                                                      №</w:t>
      </w:r>
      <w:r w:rsidRPr="00366507">
        <w:rPr>
          <w:sz w:val="28"/>
          <w:szCs w:val="28"/>
        </w:rPr>
        <w:t>178/1248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b/>
          <w:color w:val="000000"/>
        </w:rPr>
        <w:t>тверждении сметы расходов</w:t>
      </w:r>
    </w:p>
    <w:p w:rsidR="004A28C3" w:rsidRDefault="00D91245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территориальной избирательной комиссии Приозерского муниципального района  </w:t>
      </w:r>
    </w:p>
    <w:p w:rsidR="004A28C3" w:rsidRDefault="00D91245">
      <w:pPr>
        <w:pStyle w:val="11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подготовку и проведение дополнительных выборов депутатов совета депутатов муниципального образования  Мичуринское сельское поседение четвертого созыва по многомандатному избират</w:t>
      </w:r>
      <w:r>
        <w:rPr>
          <w:rFonts w:ascii="Times New Roman" w:hAnsi="Times New Roman"/>
          <w:b/>
          <w:color w:val="000000"/>
          <w:sz w:val="24"/>
          <w:szCs w:val="24"/>
        </w:rPr>
        <w:t>ельному округу № 1</w:t>
      </w:r>
    </w:p>
    <w:p w:rsidR="004A28C3" w:rsidRDefault="00D91245">
      <w:pPr>
        <w:pStyle w:val="11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 мая 2023 года</w:t>
      </w:r>
    </w:p>
    <w:p w:rsidR="004A28C3" w:rsidRDefault="004A28C3">
      <w:pPr>
        <w:jc w:val="center"/>
        <w:rPr>
          <w:color w:val="000000"/>
        </w:rPr>
      </w:pPr>
    </w:p>
    <w:p w:rsidR="004A28C3" w:rsidRDefault="00D91245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Руководствуясь постановлением Избирательной комиссии Ленинградской области  от 29 мая 2019 года №44/352 «Об Инструкции о порядке открытия </w:t>
      </w:r>
      <w:r>
        <w:rPr>
          <w:rFonts w:ascii="Times New Roman" w:hAnsi="Times New Roman"/>
          <w:sz w:val="28"/>
          <w:szCs w:val="28"/>
        </w:rPr>
        <w:br/>
        <w:t>и ведения счетов, учета, отчетности и перечисления денежных средств, выделенных</w:t>
      </w:r>
      <w:r>
        <w:rPr>
          <w:rFonts w:ascii="Times New Roman" w:hAnsi="Times New Roman"/>
          <w:sz w:val="28"/>
          <w:szCs w:val="28"/>
        </w:rPr>
        <w:t xml:space="preserve"> избирательным комиссиям, организующим выборы, на подготовку </w:t>
      </w:r>
      <w:r>
        <w:rPr>
          <w:rFonts w:ascii="Times New Roman" w:hAnsi="Times New Roman"/>
          <w:sz w:val="28"/>
          <w:szCs w:val="28"/>
        </w:rPr>
        <w:br/>
        <w:t>и проведение выборов депутатов советов депутатов муниципальных образований Ленинградской области», территориальная избирательная комиссия Приозерского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A28C3" w:rsidRDefault="004A28C3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8C3" w:rsidRDefault="00D91245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смету расходов территориальной избирательной комиссии Приозерского муниципального района на подготовку и проведение </w:t>
      </w:r>
      <w:r>
        <w:rPr>
          <w:rFonts w:ascii="Times New Roman" w:hAnsi="Times New Roman"/>
          <w:bCs/>
          <w:sz w:val="28"/>
          <w:szCs w:val="28"/>
        </w:rPr>
        <w:t>дополнительных выборов депутатов совета депутатов муниципального образования Мичуринское сельское поселение  Приозерского муниципа</w:t>
      </w:r>
      <w:r>
        <w:rPr>
          <w:rFonts w:ascii="Times New Roman" w:hAnsi="Times New Roman"/>
          <w:bCs/>
          <w:sz w:val="28"/>
          <w:szCs w:val="28"/>
        </w:rPr>
        <w:t>льного района Ленинградской области четвертого созыва по многомандатному избирательному округу № 1 14 мая 2023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1). </w:t>
      </w:r>
    </w:p>
    <w:p w:rsidR="004A28C3" w:rsidRDefault="00D91245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средства местного бюджета, предусмотренные на выплату компенсации и дополнительной оплаты труда (вознаграждения) членам участковой избирательной комиссии избирательного участка № 785 за работу по подготовке и проведению </w:t>
      </w:r>
      <w:r>
        <w:rPr>
          <w:rFonts w:ascii="Times New Roman" w:hAnsi="Times New Roman"/>
          <w:bCs/>
          <w:sz w:val="28"/>
          <w:szCs w:val="28"/>
        </w:rPr>
        <w:t xml:space="preserve">дополнительных выборов </w:t>
      </w:r>
      <w:r>
        <w:rPr>
          <w:rFonts w:ascii="Times New Roman" w:hAnsi="Times New Roman"/>
          <w:bCs/>
          <w:sz w:val="28"/>
          <w:szCs w:val="28"/>
        </w:rPr>
        <w:t xml:space="preserve">депутатов совета депутатов муниципального образования Мичуринское сельское  поселение Приозерского муниципального района Ленинградской области четвертого созыва по </w:t>
      </w:r>
      <w:r>
        <w:rPr>
          <w:rFonts w:ascii="Times New Roman" w:hAnsi="Times New Roman"/>
          <w:bCs/>
          <w:sz w:val="28"/>
          <w:szCs w:val="28"/>
        </w:rPr>
        <w:lastRenderedPageBreak/>
        <w:t>многомандатному избирательному округу №1 14 мая 2023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4A28C3" w:rsidRDefault="00D91245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Утвердит</w:t>
      </w:r>
      <w:r>
        <w:rPr>
          <w:rFonts w:ascii="Times New Roman" w:hAnsi="Times New Roman"/>
          <w:color w:val="000000"/>
          <w:sz w:val="28"/>
          <w:szCs w:val="28"/>
        </w:rPr>
        <w:t>ь смету Территориальной избирательной комиссии Приозерского муниципального района на  подготовку и проведение дополнительных выборов депутатов Совета депутатов муниципального образования Мичуринское сельское поселение муниципального образования Приозерский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муниципальный район Ленинградской области четвертого созыва по многомандатному избирательному округу №1 за нижестоящие избирательные комиссии (приложение 3). </w:t>
      </w:r>
    </w:p>
    <w:p w:rsidR="004A28C3" w:rsidRDefault="00D91245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Территориальной избирательной комиссии Приозерского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23 марта 2023 года № 168/1221 «Об утверждении сметы расходов территориальной избирательной комиссии Приозерского муниципального района  на подготовку и проведение дополнительных выборов депутатов совета депутатов муниципального образова</w:t>
      </w:r>
      <w:r>
        <w:rPr>
          <w:rFonts w:ascii="Times New Roman" w:hAnsi="Times New Roman"/>
          <w:color w:val="000000"/>
          <w:sz w:val="28"/>
          <w:szCs w:val="28"/>
        </w:rPr>
        <w:t>ния  Мичуринское сельское поседение четвертого созыва по многомандатному избирательному округу № 1    14 мая 2023 года»</w:t>
      </w:r>
    </w:p>
    <w:p w:rsidR="004A28C3" w:rsidRDefault="00D91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A28C3" w:rsidRDefault="004A28C3">
      <w:pPr>
        <w:jc w:val="both"/>
        <w:rPr>
          <w:color w:val="000000"/>
          <w:sz w:val="28"/>
          <w:szCs w:val="28"/>
        </w:rPr>
      </w:pPr>
    </w:p>
    <w:p w:rsidR="004A28C3" w:rsidRDefault="00D91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ТИК                                      А.Б. Полянская </w:t>
      </w:r>
    </w:p>
    <w:p w:rsidR="004A28C3" w:rsidRDefault="004A28C3">
      <w:pPr>
        <w:jc w:val="both"/>
        <w:rPr>
          <w:color w:val="000000"/>
          <w:sz w:val="28"/>
          <w:szCs w:val="28"/>
        </w:rPr>
      </w:pPr>
    </w:p>
    <w:p w:rsidR="004A28C3" w:rsidRDefault="00D91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</w:p>
    <w:p w:rsidR="004A28C3" w:rsidRDefault="00D91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ТИК                                                                  В.Д. Мачульская                     </w:t>
      </w: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color w:val="000000"/>
        </w:rPr>
      </w:pPr>
    </w:p>
    <w:p w:rsidR="004A28C3" w:rsidRDefault="004A28C3">
      <w:pPr>
        <w:jc w:val="both"/>
        <w:rPr>
          <w:sz w:val="28"/>
          <w:szCs w:val="2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2"/>
      </w:tblGrid>
      <w:tr w:rsidR="004A28C3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4A28C3" w:rsidRDefault="00D91245">
            <w:pPr>
              <w:jc w:val="both"/>
              <w:rPr>
                <w:b/>
              </w:rPr>
            </w:pPr>
            <w:r>
              <w:t xml:space="preserve">                                           </w:t>
            </w:r>
            <w:r>
              <w:rPr>
                <w:b/>
              </w:rPr>
              <w:t>Приложение №1</w:t>
            </w:r>
          </w:p>
          <w:p w:rsidR="004A28C3" w:rsidRDefault="00D91245">
            <w:pPr>
              <w:jc w:val="right"/>
            </w:pPr>
            <w:r>
              <w:t xml:space="preserve">Утверждено </w:t>
            </w:r>
          </w:p>
          <w:p w:rsidR="004A28C3" w:rsidRDefault="00D9124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ТИК Приозерского</w:t>
            </w:r>
          </w:p>
          <w:p w:rsidR="004A28C3" w:rsidRDefault="00D9124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A28C3" w:rsidRDefault="00D9124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  .2023  года N  </w:t>
            </w:r>
          </w:p>
          <w:p w:rsidR="004A28C3" w:rsidRDefault="00D91245">
            <w:pPr>
              <w:jc w:val="center"/>
            </w:pPr>
            <w:r>
              <w:t xml:space="preserve"> </w:t>
            </w:r>
          </w:p>
        </w:tc>
      </w:tr>
    </w:tbl>
    <w:p w:rsidR="004A28C3" w:rsidRDefault="004A28C3"/>
    <w:p w:rsidR="004A28C3" w:rsidRDefault="00D912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РАСХОДОВ</w:t>
      </w:r>
    </w:p>
    <w:p w:rsidR="004A28C3" w:rsidRDefault="004A28C3">
      <w:pPr>
        <w:jc w:val="center"/>
        <w:rPr>
          <w:b/>
          <w:bCs/>
          <w:sz w:val="16"/>
          <w:szCs w:val="16"/>
        </w:rPr>
      </w:pPr>
    </w:p>
    <w:p w:rsidR="004A28C3" w:rsidRDefault="00D91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комиссии</w:t>
      </w:r>
    </w:p>
    <w:p w:rsidR="004A28C3" w:rsidRDefault="00D9124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Приозерского муниципального района</w:t>
      </w:r>
    </w:p>
    <w:p w:rsidR="004A28C3" w:rsidRDefault="004A28C3">
      <w:pPr>
        <w:jc w:val="center"/>
        <w:rPr>
          <w:vertAlign w:val="superscript"/>
        </w:rPr>
      </w:pPr>
    </w:p>
    <w:p w:rsidR="004A28C3" w:rsidRDefault="004A28C3">
      <w:pPr>
        <w:jc w:val="center"/>
        <w:rPr>
          <w:vertAlign w:val="superscript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6984"/>
        <w:gridCol w:w="2268"/>
      </w:tblGrid>
      <w:tr w:rsidR="004A28C3">
        <w:tc>
          <w:tcPr>
            <w:tcW w:w="636" w:type="dxa"/>
          </w:tcPr>
          <w:p w:rsidR="004A28C3" w:rsidRDefault="00D91245">
            <w:pPr>
              <w:jc w:val="center"/>
            </w:pPr>
            <w:r>
              <w:t>№</w:t>
            </w:r>
          </w:p>
          <w:p w:rsidR="004A28C3" w:rsidRDefault="00D91245">
            <w:pPr>
              <w:jc w:val="center"/>
            </w:pPr>
            <w:r>
              <w:t>п/п</w:t>
            </w:r>
          </w:p>
        </w:tc>
        <w:tc>
          <w:tcPr>
            <w:tcW w:w="6984" w:type="dxa"/>
          </w:tcPr>
          <w:p w:rsidR="004A28C3" w:rsidRDefault="00D91245">
            <w:pPr>
              <w:jc w:val="center"/>
            </w:pPr>
            <w:r>
              <w:t>Виды расходов</w:t>
            </w:r>
          </w:p>
        </w:tc>
        <w:tc>
          <w:tcPr>
            <w:tcW w:w="2268" w:type="dxa"/>
          </w:tcPr>
          <w:p w:rsidR="004A28C3" w:rsidRDefault="00D91245">
            <w:pPr>
              <w:jc w:val="center"/>
            </w:pPr>
            <w:r>
              <w:t>Сумма, руб.</w:t>
            </w: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984" w:type="dxa"/>
          </w:tcPr>
          <w:p w:rsidR="004A28C3" w:rsidRDefault="00D91245">
            <w:pPr>
              <w:rPr>
                <w:iCs/>
              </w:rPr>
            </w:pPr>
            <w:r>
              <w:rPr>
                <w:iCs/>
              </w:rPr>
              <w:t xml:space="preserve">Расходы территориальной </w:t>
            </w:r>
            <w:r>
              <w:rPr>
                <w:iCs/>
              </w:rPr>
              <w:t>избирательной комиссии</w:t>
            </w:r>
          </w:p>
        </w:tc>
        <w:tc>
          <w:tcPr>
            <w:tcW w:w="2268" w:type="dxa"/>
          </w:tcPr>
          <w:p w:rsidR="004A28C3" w:rsidRDefault="00D91245">
            <w:pPr>
              <w:jc w:val="center"/>
            </w:pPr>
            <w:r>
              <w:t>0,00</w:t>
            </w: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</w:pPr>
            <w:r>
              <w:t>1.1</w:t>
            </w:r>
          </w:p>
        </w:tc>
        <w:tc>
          <w:tcPr>
            <w:tcW w:w="6984" w:type="dxa"/>
          </w:tcPr>
          <w:p w:rsidR="004A28C3" w:rsidRDefault="00D91245">
            <w:r>
              <w:t>Компенсация</w:t>
            </w:r>
          </w:p>
        </w:tc>
        <w:tc>
          <w:tcPr>
            <w:tcW w:w="2268" w:type="dxa"/>
          </w:tcPr>
          <w:p w:rsidR="004A28C3" w:rsidRDefault="004A28C3">
            <w:pPr>
              <w:jc w:val="center"/>
            </w:pP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</w:pPr>
            <w:r>
              <w:t>1.2</w:t>
            </w:r>
          </w:p>
        </w:tc>
        <w:tc>
          <w:tcPr>
            <w:tcW w:w="6984" w:type="dxa"/>
          </w:tcPr>
          <w:p w:rsidR="004A28C3" w:rsidRDefault="00D91245">
            <w:r>
              <w:t>Дополнительная оплата труда (вознаграждение)</w:t>
            </w:r>
          </w:p>
        </w:tc>
        <w:tc>
          <w:tcPr>
            <w:tcW w:w="2268" w:type="dxa"/>
          </w:tcPr>
          <w:p w:rsidR="004A28C3" w:rsidRDefault="00D91245">
            <w:pPr>
              <w:jc w:val="center"/>
            </w:pPr>
            <w:r>
              <w:t>0,00</w:t>
            </w: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</w:pPr>
            <w:r>
              <w:t>1.3</w:t>
            </w:r>
          </w:p>
        </w:tc>
        <w:tc>
          <w:tcPr>
            <w:tcW w:w="6984" w:type="dxa"/>
          </w:tcPr>
          <w:p w:rsidR="004A28C3" w:rsidRDefault="00D91245">
            <w:r>
              <w:t>Расходы на изготовление печатной продукции</w:t>
            </w:r>
          </w:p>
        </w:tc>
        <w:tc>
          <w:tcPr>
            <w:tcW w:w="2268" w:type="dxa"/>
          </w:tcPr>
          <w:p w:rsidR="004A28C3" w:rsidRDefault="00D91245">
            <w:pPr>
              <w:jc w:val="center"/>
            </w:pPr>
            <w:r>
              <w:t>0,00</w:t>
            </w: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</w:pPr>
            <w:r>
              <w:t>1.4</w:t>
            </w:r>
          </w:p>
        </w:tc>
        <w:tc>
          <w:tcPr>
            <w:tcW w:w="6984" w:type="dxa"/>
          </w:tcPr>
          <w:p w:rsidR="004A28C3" w:rsidRDefault="00D91245">
            <w:r>
              <w:t>Расходы на связь</w:t>
            </w:r>
          </w:p>
        </w:tc>
        <w:tc>
          <w:tcPr>
            <w:tcW w:w="2268" w:type="dxa"/>
          </w:tcPr>
          <w:p w:rsidR="004A28C3" w:rsidRDefault="004A28C3">
            <w:pPr>
              <w:jc w:val="center"/>
            </w:pP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</w:pPr>
            <w:r>
              <w:lastRenderedPageBreak/>
              <w:t>1.5</w:t>
            </w:r>
          </w:p>
        </w:tc>
        <w:tc>
          <w:tcPr>
            <w:tcW w:w="6984" w:type="dxa"/>
          </w:tcPr>
          <w:p w:rsidR="004A28C3" w:rsidRDefault="00D91245">
            <w:r>
              <w:t>Транспортные расходы</w:t>
            </w:r>
          </w:p>
        </w:tc>
        <w:tc>
          <w:tcPr>
            <w:tcW w:w="2268" w:type="dxa"/>
          </w:tcPr>
          <w:p w:rsidR="004A28C3" w:rsidRDefault="004A28C3">
            <w:pPr>
              <w:jc w:val="center"/>
            </w:pP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</w:pPr>
            <w:r>
              <w:t>1.6</w:t>
            </w:r>
          </w:p>
        </w:tc>
        <w:tc>
          <w:tcPr>
            <w:tcW w:w="6984" w:type="dxa"/>
          </w:tcPr>
          <w:p w:rsidR="004A28C3" w:rsidRDefault="00D91245">
            <w:r>
              <w:t>Канцелярские расходы</w:t>
            </w:r>
          </w:p>
        </w:tc>
        <w:tc>
          <w:tcPr>
            <w:tcW w:w="2268" w:type="dxa"/>
          </w:tcPr>
          <w:p w:rsidR="004A28C3" w:rsidRDefault="00D91245">
            <w:pPr>
              <w:jc w:val="center"/>
            </w:pPr>
            <w:r>
              <w:t>0,00</w:t>
            </w: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</w:pPr>
            <w:r>
              <w:t>1.7</w:t>
            </w:r>
          </w:p>
        </w:tc>
        <w:tc>
          <w:tcPr>
            <w:tcW w:w="6984" w:type="dxa"/>
          </w:tcPr>
          <w:p w:rsidR="004A28C3" w:rsidRDefault="00D91245">
            <w:r>
              <w:t xml:space="preserve">Командировочные </w:t>
            </w:r>
            <w:r>
              <w:t>расходы</w:t>
            </w:r>
          </w:p>
        </w:tc>
        <w:tc>
          <w:tcPr>
            <w:tcW w:w="2268" w:type="dxa"/>
          </w:tcPr>
          <w:p w:rsidR="004A28C3" w:rsidRDefault="004A28C3">
            <w:pPr>
              <w:jc w:val="center"/>
            </w:pP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</w:pPr>
            <w:r>
              <w:t>1.8</w:t>
            </w:r>
          </w:p>
        </w:tc>
        <w:tc>
          <w:tcPr>
            <w:tcW w:w="6984" w:type="dxa"/>
          </w:tcPr>
          <w:p w:rsidR="004A28C3" w:rsidRDefault="00D91245">
            <w:r>
              <w:t>Расходы на приобретение материальных ценностей (материальных запасов)</w:t>
            </w:r>
          </w:p>
        </w:tc>
        <w:tc>
          <w:tcPr>
            <w:tcW w:w="2268" w:type="dxa"/>
          </w:tcPr>
          <w:p w:rsidR="004A28C3" w:rsidRDefault="004A28C3">
            <w:pPr>
              <w:jc w:val="center"/>
            </w:pP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</w:pPr>
            <w:r>
              <w:t>1.9</w:t>
            </w:r>
          </w:p>
        </w:tc>
        <w:tc>
          <w:tcPr>
            <w:tcW w:w="6984" w:type="dxa"/>
          </w:tcPr>
          <w:p w:rsidR="004A28C3" w:rsidRDefault="00D91245">
            <w:r>
              <w:t xml:space="preserve">Выплаты гражданам, привлекающимся в период выборов </w:t>
            </w:r>
          </w:p>
          <w:p w:rsidR="004A28C3" w:rsidRDefault="00D91245">
            <w:r>
              <w:t>к работе в комиссии по гражданско-правовым договорам</w:t>
            </w:r>
          </w:p>
        </w:tc>
        <w:tc>
          <w:tcPr>
            <w:tcW w:w="2268" w:type="dxa"/>
          </w:tcPr>
          <w:p w:rsidR="004A28C3" w:rsidRDefault="00D91245">
            <w:pPr>
              <w:jc w:val="center"/>
            </w:pPr>
            <w:r>
              <w:t>0,00</w:t>
            </w: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</w:pPr>
            <w:r>
              <w:t>1.10</w:t>
            </w:r>
          </w:p>
        </w:tc>
        <w:tc>
          <w:tcPr>
            <w:tcW w:w="6984" w:type="dxa"/>
          </w:tcPr>
          <w:p w:rsidR="004A28C3" w:rsidRDefault="00D91245">
            <w:r>
              <w:t xml:space="preserve">Другие расходы, связанные с подготовкой и проведением выборов </w:t>
            </w:r>
          </w:p>
        </w:tc>
        <w:tc>
          <w:tcPr>
            <w:tcW w:w="2268" w:type="dxa"/>
          </w:tcPr>
          <w:p w:rsidR="004A28C3" w:rsidRDefault="00D91245">
            <w:pPr>
              <w:jc w:val="center"/>
            </w:pPr>
            <w:r>
              <w:t>0,00</w:t>
            </w: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6984" w:type="dxa"/>
          </w:tcPr>
          <w:p w:rsidR="004A28C3" w:rsidRDefault="00D91245">
            <w:pPr>
              <w:pStyle w:val="2"/>
            </w:pPr>
            <w:r>
              <w:rPr>
                <w:i/>
              </w:rPr>
              <w:t>Расходы участковых избирательных комиссий</w:t>
            </w:r>
          </w:p>
        </w:tc>
        <w:tc>
          <w:tcPr>
            <w:tcW w:w="2268" w:type="dxa"/>
          </w:tcPr>
          <w:p w:rsidR="004A28C3" w:rsidRDefault="004A28C3">
            <w:pPr>
              <w:jc w:val="center"/>
            </w:pPr>
          </w:p>
        </w:tc>
      </w:tr>
      <w:tr w:rsidR="004A28C3">
        <w:tc>
          <w:tcPr>
            <w:tcW w:w="636" w:type="dxa"/>
          </w:tcPr>
          <w:p w:rsidR="004A28C3" w:rsidRDefault="00D91245">
            <w:pPr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6984" w:type="dxa"/>
          </w:tcPr>
          <w:p w:rsidR="004A28C3" w:rsidRDefault="00D91245">
            <w:pPr>
              <w:pStyle w:val="2"/>
              <w:rPr>
                <w:i/>
              </w:rPr>
            </w:pPr>
            <w:r>
              <w:rPr>
                <w:i/>
                <w:iCs/>
              </w:rPr>
              <w:t xml:space="preserve">Расходы избирательной комиссии территориальной избирательной комиссии </w:t>
            </w:r>
            <w:r>
              <w:rPr>
                <w:i/>
              </w:rPr>
              <w:t xml:space="preserve">за нижестоящие участковые  избирательные комиссии </w:t>
            </w:r>
          </w:p>
        </w:tc>
        <w:tc>
          <w:tcPr>
            <w:tcW w:w="2268" w:type="dxa"/>
          </w:tcPr>
          <w:p w:rsidR="004A28C3" w:rsidRDefault="00D91245">
            <w:pPr>
              <w:jc w:val="center"/>
            </w:pPr>
            <w:r>
              <w:t>0,00</w:t>
            </w:r>
          </w:p>
        </w:tc>
      </w:tr>
      <w:tr w:rsidR="004A28C3">
        <w:tc>
          <w:tcPr>
            <w:tcW w:w="636" w:type="dxa"/>
          </w:tcPr>
          <w:p w:rsidR="004A28C3" w:rsidRDefault="004A28C3">
            <w:pPr>
              <w:jc w:val="center"/>
              <w:rPr>
                <w:iCs/>
              </w:rPr>
            </w:pPr>
          </w:p>
        </w:tc>
        <w:tc>
          <w:tcPr>
            <w:tcW w:w="6984" w:type="dxa"/>
          </w:tcPr>
          <w:p w:rsidR="004A28C3" w:rsidRDefault="00D91245">
            <w:pPr>
              <w:pStyle w:val="2"/>
              <w:rPr>
                <w:b/>
                <w:i/>
              </w:rPr>
            </w:pPr>
            <w:r>
              <w:rPr>
                <w:b/>
                <w:i/>
              </w:rPr>
              <w:t xml:space="preserve">Всего </w:t>
            </w:r>
            <w:r>
              <w:rPr>
                <w:b/>
                <w:i/>
              </w:rPr>
              <w:t>расходов</w:t>
            </w:r>
          </w:p>
          <w:p w:rsidR="004A28C3" w:rsidRDefault="004A28C3"/>
        </w:tc>
        <w:tc>
          <w:tcPr>
            <w:tcW w:w="2268" w:type="dxa"/>
          </w:tcPr>
          <w:p w:rsidR="004A28C3" w:rsidRDefault="00D91245">
            <w:pPr>
              <w:jc w:val="center"/>
            </w:pPr>
            <w:r>
              <w:t>0,00</w:t>
            </w:r>
          </w:p>
        </w:tc>
      </w:tr>
    </w:tbl>
    <w:p w:rsidR="004A28C3" w:rsidRDefault="004A28C3">
      <w:pPr>
        <w:jc w:val="center"/>
        <w:rPr>
          <w:vertAlign w:val="superscript"/>
        </w:rPr>
      </w:pPr>
    </w:p>
    <w:p w:rsidR="004A28C3" w:rsidRDefault="004A28C3">
      <w:pPr>
        <w:jc w:val="center"/>
        <w:rPr>
          <w:vertAlign w:val="superscript"/>
        </w:rPr>
      </w:pPr>
    </w:p>
    <w:p w:rsidR="004A28C3" w:rsidRDefault="004A28C3">
      <w:pPr>
        <w:jc w:val="center"/>
        <w:rPr>
          <w:vertAlign w:val="superscript"/>
        </w:rPr>
      </w:pPr>
    </w:p>
    <w:p w:rsidR="004A28C3" w:rsidRDefault="004A28C3">
      <w:pPr>
        <w:jc w:val="center"/>
        <w:rPr>
          <w:vertAlign w:val="superscript"/>
        </w:rPr>
      </w:pPr>
    </w:p>
    <w:tbl>
      <w:tblPr>
        <w:tblW w:w="0" w:type="auto"/>
        <w:tblLayout w:type="fixed"/>
        <w:tblLook w:val="04A0"/>
      </w:tblPr>
      <w:tblGrid>
        <w:gridCol w:w="5068"/>
        <w:gridCol w:w="5069"/>
      </w:tblGrid>
      <w:tr w:rsidR="004A28C3">
        <w:tc>
          <w:tcPr>
            <w:tcW w:w="5068" w:type="dxa"/>
          </w:tcPr>
          <w:p w:rsidR="004A28C3" w:rsidRDefault="004A28C3">
            <w:pPr>
              <w:jc w:val="right"/>
            </w:pPr>
          </w:p>
        </w:tc>
        <w:tc>
          <w:tcPr>
            <w:tcW w:w="5069" w:type="dxa"/>
          </w:tcPr>
          <w:p w:rsidR="004A28C3" w:rsidRDefault="00D91245">
            <w:pPr>
              <w:jc w:val="right"/>
            </w:pPr>
            <w:r>
              <w:t xml:space="preserve"> </w:t>
            </w:r>
          </w:p>
          <w:p w:rsidR="004A28C3" w:rsidRDefault="004A28C3">
            <w:pPr>
              <w:jc w:val="right"/>
            </w:pPr>
          </w:p>
          <w:p w:rsidR="004A28C3" w:rsidRDefault="004A28C3">
            <w:pPr>
              <w:jc w:val="right"/>
            </w:pPr>
          </w:p>
          <w:p w:rsidR="004A28C3" w:rsidRDefault="004A28C3">
            <w:pPr>
              <w:jc w:val="right"/>
            </w:pPr>
          </w:p>
          <w:p w:rsidR="004A28C3" w:rsidRDefault="004A28C3">
            <w:pPr>
              <w:jc w:val="right"/>
            </w:pPr>
          </w:p>
          <w:p w:rsidR="004A28C3" w:rsidRDefault="004A28C3">
            <w:pPr>
              <w:jc w:val="right"/>
            </w:pPr>
          </w:p>
          <w:p w:rsidR="004A28C3" w:rsidRDefault="004A28C3">
            <w:pPr>
              <w:jc w:val="right"/>
            </w:pPr>
          </w:p>
          <w:p w:rsidR="004A28C3" w:rsidRDefault="004A28C3">
            <w:pPr>
              <w:jc w:val="right"/>
            </w:pPr>
          </w:p>
          <w:p w:rsidR="004A28C3" w:rsidRDefault="004A28C3">
            <w:pPr>
              <w:jc w:val="right"/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D91245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№2 </w:t>
            </w:r>
          </w:p>
          <w:p w:rsidR="004A28C3" w:rsidRDefault="00D91245">
            <w:pPr>
              <w:jc w:val="right"/>
            </w:pPr>
            <w:r>
              <w:t>Утверждено</w:t>
            </w:r>
          </w:p>
          <w:p w:rsidR="004A28C3" w:rsidRDefault="00D9124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ТИК Приозерского</w:t>
            </w:r>
          </w:p>
          <w:p w:rsidR="004A28C3" w:rsidRDefault="00D9124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A28C3" w:rsidRDefault="00D9124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.2023  года N </w:t>
            </w:r>
          </w:p>
          <w:p w:rsidR="004A28C3" w:rsidRDefault="00D91245">
            <w:pPr>
              <w:jc w:val="center"/>
            </w:pPr>
            <w:r>
              <w:t xml:space="preserve"> </w:t>
            </w:r>
          </w:p>
        </w:tc>
      </w:tr>
    </w:tbl>
    <w:p w:rsidR="004A28C3" w:rsidRDefault="004A28C3">
      <w:pPr>
        <w:jc w:val="right"/>
      </w:pPr>
    </w:p>
    <w:p w:rsidR="004A28C3" w:rsidRDefault="004A28C3">
      <w:pPr>
        <w:jc w:val="right"/>
      </w:pPr>
    </w:p>
    <w:p w:rsidR="004A28C3" w:rsidRDefault="00D91245">
      <w:pPr>
        <w:pStyle w:val="a6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Средства местного бюджета, предусмотренные на выплату компенсации и дополнительной оплаты труда (вознаграждения) членам участковой избирательной комиссии № 785 за работу по подготовке и проведению   </w:t>
      </w:r>
      <w:r>
        <w:rPr>
          <w:b/>
          <w:bCs/>
          <w:sz w:val="28"/>
          <w:szCs w:val="28"/>
        </w:rPr>
        <w:t>дополнительных выборов депутатов совета депутатов муницип</w:t>
      </w:r>
      <w:r>
        <w:rPr>
          <w:b/>
          <w:bCs/>
          <w:sz w:val="28"/>
          <w:szCs w:val="28"/>
        </w:rPr>
        <w:t>ального образования Мичуринское сельское поселение Приозерского муниципального района Ленинградской области четвертого созыва по  избирательному округу №1 14 мая 2023 года</w:t>
      </w:r>
    </w:p>
    <w:p w:rsidR="004A28C3" w:rsidRDefault="004A28C3">
      <w:pPr>
        <w:pStyle w:val="a6"/>
        <w:tabs>
          <w:tab w:val="left" w:pos="708"/>
        </w:tabs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2369"/>
        <w:gridCol w:w="2295"/>
        <w:gridCol w:w="2016"/>
        <w:gridCol w:w="2155"/>
      </w:tblGrid>
      <w:tr w:rsidR="004A28C3">
        <w:tc>
          <w:tcPr>
            <w:tcW w:w="1076" w:type="dxa"/>
            <w:vMerge w:val="restart"/>
          </w:tcPr>
          <w:p w:rsidR="004A28C3" w:rsidRDefault="00D91245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2369" w:type="dxa"/>
            <w:vMerge w:val="restart"/>
          </w:tcPr>
          <w:p w:rsidR="004A28C3" w:rsidRDefault="00D91245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Номер участковой избирательной комиссии/ направление расходов</w:t>
            </w:r>
          </w:p>
        </w:tc>
        <w:tc>
          <w:tcPr>
            <w:tcW w:w="2295" w:type="dxa"/>
            <w:vMerge w:val="restart"/>
          </w:tcPr>
          <w:p w:rsidR="004A28C3" w:rsidRDefault="00D91245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Сумма – всего, р</w:t>
            </w:r>
            <w:r>
              <w:rPr>
                <w:szCs w:val="24"/>
              </w:rPr>
              <w:t>уб.</w:t>
            </w:r>
          </w:p>
        </w:tc>
        <w:tc>
          <w:tcPr>
            <w:tcW w:w="4171" w:type="dxa"/>
            <w:gridSpan w:val="2"/>
          </w:tcPr>
          <w:p w:rsidR="004A28C3" w:rsidRDefault="00D91245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4A28C3">
        <w:tc>
          <w:tcPr>
            <w:tcW w:w="1076" w:type="dxa"/>
            <w:vMerge/>
          </w:tcPr>
          <w:p w:rsidR="004A28C3" w:rsidRDefault="004A28C3">
            <w:pPr>
              <w:pStyle w:val="a6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69" w:type="dxa"/>
            <w:vMerge/>
          </w:tcPr>
          <w:p w:rsidR="004A28C3" w:rsidRDefault="004A28C3">
            <w:pPr>
              <w:pStyle w:val="a6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295" w:type="dxa"/>
            <w:vMerge/>
          </w:tcPr>
          <w:p w:rsidR="004A28C3" w:rsidRDefault="004A28C3">
            <w:pPr>
              <w:pStyle w:val="a6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016" w:type="dxa"/>
          </w:tcPr>
          <w:p w:rsidR="004A28C3" w:rsidRDefault="00D91245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компенсация</w:t>
            </w:r>
          </w:p>
        </w:tc>
        <w:tc>
          <w:tcPr>
            <w:tcW w:w="2155" w:type="dxa"/>
          </w:tcPr>
          <w:p w:rsidR="004A28C3" w:rsidRDefault="00D91245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Дополнительная оплата труда (вознаграждение)</w:t>
            </w:r>
          </w:p>
        </w:tc>
      </w:tr>
      <w:tr w:rsidR="004A28C3">
        <w:tc>
          <w:tcPr>
            <w:tcW w:w="1076" w:type="dxa"/>
          </w:tcPr>
          <w:p w:rsidR="004A28C3" w:rsidRDefault="00D91245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1</w:t>
            </w:r>
          </w:p>
        </w:tc>
        <w:tc>
          <w:tcPr>
            <w:tcW w:w="2369" w:type="dxa"/>
          </w:tcPr>
          <w:p w:rsidR="004A28C3" w:rsidRDefault="00D91245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95" w:type="dxa"/>
          </w:tcPr>
          <w:p w:rsidR="004A28C3" w:rsidRDefault="00D91245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16" w:type="dxa"/>
          </w:tcPr>
          <w:p w:rsidR="004A28C3" w:rsidRDefault="00D91245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5" w:type="dxa"/>
          </w:tcPr>
          <w:p w:rsidR="004A28C3" w:rsidRDefault="00D91245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A28C3">
        <w:tc>
          <w:tcPr>
            <w:tcW w:w="1076" w:type="dxa"/>
          </w:tcPr>
          <w:p w:rsidR="004A28C3" w:rsidRDefault="00D91245">
            <w:r>
              <w:t>1</w:t>
            </w:r>
          </w:p>
        </w:tc>
        <w:tc>
          <w:tcPr>
            <w:tcW w:w="2369" w:type="dxa"/>
          </w:tcPr>
          <w:p w:rsidR="004A28C3" w:rsidRDefault="00D91245">
            <w:r>
              <w:t>УИК № 785</w:t>
            </w:r>
          </w:p>
        </w:tc>
        <w:tc>
          <w:tcPr>
            <w:tcW w:w="2295" w:type="dxa"/>
          </w:tcPr>
          <w:p w:rsidR="004A28C3" w:rsidRDefault="00D91245">
            <w:r>
              <w:t>0,00</w:t>
            </w:r>
          </w:p>
        </w:tc>
        <w:tc>
          <w:tcPr>
            <w:tcW w:w="2016" w:type="dxa"/>
          </w:tcPr>
          <w:p w:rsidR="004A28C3" w:rsidRDefault="004A28C3"/>
        </w:tc>
        <w:tc>
          <w:tcPr>
            <w:tcW w:w="2155" w:type="dxa"/>
          </w:tcPr>
          <w:p w:rsidR="004A28C3" w:rsidRDefault="00D91245">
            <w:r>
              <w:t>0,00</w:t>
            </w:r>
          </w:p>
        </w:tc>
      </w:tr>
      <w:tr w:rsidR="004A28C3">
        <w:tc>
          <w:tcPr>
            <w:tcW w:w="1076" w:type="dxa"/>
          </w:tcPr>
          <w:p w:rsidR="004A28C3" w:rsidRDefault="004A28C3"/>
        </w:tc>
        <w:tc>
          <w:tcPr>
            <w:tcW w:w="2369" w:type="dxa"/>
          </w:tcPr>
          <w:p w:rsidR="004A28C3" w:rsidRDefault="00D91245">
            <w:r>
              <w:t xml:space="preserve">ИТОГО: </w:t>
            </w:r>
          </w:p>
        </w:tc>
        <w:tc>
          <w:tcPr>
            <w:tcW w:w="2295" w:type="dxa"/>
          </w:tcPr>
          <w:p w:rsidR="004A28C3" w:rsidRDefault="00D91245">
            <w:r>
              <w:t>0,00</w:t>
            </w:r>
          </w:p>
        </w:tc>
        <w:tc>
          <w:tcPr>
            <w:tcW w:w="2016" w:type="dxa"/>
          </w:tcPr>
          <w:p w:rsidR="004A28C3" w:rsidRDefault="004A28C3"/>
        </w:tc>
        <w:tc>
          <w:tcPr>
            <w:tcW w:w="2155" w:type="dxa"/>
          </w:tcPr>
          <w:p w:rsidR="004A28C3" w:rsidRDefault="00D91245">
            <w:r>
              <w:t>0,00</w:t>
            </w:r>
          </w:p>
        </w:tc>
      </w:tr>
    </w:tbl>
    <w:p w:rsidR="004A28C3" w:rsidRDefault="004A28C3">
      <w:pPr>
        <w:pStyle w:val="a6"/>
        <w:tabs>
          <w:tab w:val="left" w:pos="708"/>
        </w:tabs>
        <w:jc w:val="center"/>
        <w:rPr>
          <w:sz w:val="28"/>
        </w:rPr>
      </w:pPr>
    </w:p>
    <w:p w:rsidR="004A28C3" w:rsidRDefault="004A28C3">
      <w:pPr>
        <w:pStyle w:val="a6"/>
        <w:tabs>
          <w:tab w:val="left" w:pos="708"/>
        </w:tabs>
        <w:jc w:val="right"/>
        <w:rPr>
          <w:sz w:val="28"/>
        </w:rPr>
      </w:pPr>
    </w:p>
    <w:p w:rsidR="004A28C3" w:rsidRDefault="004A28C3">
      <w:pPr>
        <w:pStyle w:val="a6"/>
        <w:tabs>
          <w:tab w:val="left" w:pos="708"/>
        </w:tabs>
        <w:jc w:val="right"/>
        <w:rPr>
          <w:sz w:val="28"/>
        </w:rPr>
      </w:pPr>
    </w:p>
    <w:p w:rsidR="004A28C3" w:rsidRDefault="004A28C3">
      <w:pPr>
        <w:jc w:val="center"/>
      </w:pPr>
    </w:p>
    <w:p w:rsidR="004A28C3" w:rsidRDefault="004A28C3">
      <w:pPr>
        <w:jc w:val="center"/>
        <w:rPr>
          <w:vertAlign w:val="superscript"/>
        </w:rPr>
      </w:pPr>
    </w:p>
    <w:p w:rsidR="004A28C3" w:rsidRDefault="004A28C3">
      <w:pPr>
        <w:rPr>
          <w:vertAlign w:val="superscript"/>
          <w:lang w:val="en-US"/>
        </w:rPr>
      </w:pPr>
    </w:p>
    <w:p w:rsidR="004A28C3" w:rsidRDefault="004A28C3">
      <w:pPr>
        <w:rPr>
          <w:vertAlign w:val="superscript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2"/>
      </w:tblGrid>
      <w:tr w:rsidR="004A28C3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4A28C3" w:rsidRDefault="00D91245">
            <w:pPr>
              <w:jc w:val="both"/>
            </w:pPr>
            <w:r>
              <w:t xml:space="preserve">                                             </w:t>
            </w:r>
          </w:p>
          <w:p w:rsidR="004A28C3" w:rsidRDefault="004A28C3">
            <w:pPr>
              <w:jc w:val="both"/>
            </w:pPr>
          </w:p>
          <w:p w:rsidR="004A28C3" w:rsidRDefault="004A28C3">
            <w:pPr>
              <w:jc w:val="both"/>
            </w:pPr>
          </w:p>
          <w:p w:rsidR="004A28C3" w:rsidRDefault="004A28C3">
            <w:pPr>
              <w:jc w:val="both"/>
            </w:pPr>
          </w:p>
          <w:p w:rsidR="004A28C3" w:rsidRDefault="004A28C3">
            <w:pPr>
              <w:jc w:val="both"/>
            </w:pPr>
          </w:p>
          <w:p w:rsidR="004A28C3" w:rsidRDefault="004A28C3">
            <w:pPr>
              <w:jc w:val="both"/>
            </w:pPr>
          </w:p>
          <w:p w:rsidR="004A28C3" w:rsidRDefault="00D91245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4A28C3" w:rsidRDefault="004A28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4A28C3">
            <w:pPr>
              <w:jc w:val="right"/>
              <w:rPr>
                <w:b/>
              </w:rPr>
            </w:pPr>
          </w:p>
          <w:p w:rsidR="004A28C3" w:rsidRDefault="00D91245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№3 </w:t>
            </w:r>
          </w:p>
          <w:p w:rsidR="004A28C3" w:rsidRDefault="00D91245">
            <w:pPr>
              <w:jc w:val="right"/>
            </w:pPr>
            <w:r>
              <w:lastRenderedPageBreak/>
              <w:t>Утверждено</w:t>
            </w:r>
          </w:p>
          <w:p w:rsidR="004A28C3" w:rsidRDefault="00D9124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Приозерского</w:t>
            </w:r>
          </w:p>
          <w:p w:rsidR="004A28C3" w:rsidRDefault="00D9124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A28C3" w:rsidRDefault="00D91245">
            <w:pPr>
              <w:pStyle w:val="ConsPlusNonformat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2023  года N </w:t>
            </w:r>
          </w:p>
        </w:tc>
      </w:tr>
    </w:tbl>
    <w:p w:rsidR="004A28C3" w:rsidRDefault="00D91245">
      <w:pPr>
        <w:pStyle w:val="1"/>
        <w:jc w:val="center"/>
        <w:rPr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lastRenderedPageBreak/>
        <w:t>СМЕТА РАСХОДОВ</w:t>
      </w:r>
    </w:p>
    <w:p w:rsidR="004A28C3" w:rsidRDefault="00D91245">
      <w:pPr>
        <w:jc w:val="center"/>
        <w:rPr>
          <w:vertAlign w:val="superscript"/>
        </w:rPr>
      </w:pPr>
      <w:r>
        <w:t>Территориальной избирательной комиссии Приозерского муниципального района на  подготовку и проведение дополнительных выборов депутатов Совета депутатов муниципального образования Ми</w:t>
      </w:r>
      <w:r>
        <w:t xml:space="preserve">чуринское сельское поселение муниципального образования Приозерский муниципальный район Ленинградской области четвертого созыва по многомандатному избирательному округу №1 за нижестоящие избирательные комиссии </w:t>
      </w:r>
    </w:p>
    <w:p w:rsidR="004A28C3" w:rsidRDefault="004A28C3">
      <w:pPr>
        <w:jc w:val="center"/>
        <w:rPr>
          <w:vertAlign w:val="superscript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701"/>
        <w:gridCol w:w="2410"/>
      </w:tblGrid>
      <w:tr w:rsidR="004A28C3">
        <w:tc>
          <w:tcPr>
            <w:tcW w:w="540" w:type="dxa"/>
          </w:tcPr>
          <w:p w:rsidR="004A28C3" w:rsidRDefault="00D91245">
            <w:pPr>
              <w:jc w:val="center"/>
            </w:pPr>
            <w:r>
              <w:t>№</w:t>
            </w:r>
          </w:p>
          <w:p w:rsidR="004A28C3" w:rsidRDefault="00D91245">
            <w:pPr>
              <w:jc w:val="center"/>
            </w:pPr>
            <w:r>
              <w:t>п/п</w:t>
            </w:r>
          </w:p>
        </w:tc>
        <w:tc>
          <w:tcPr>
            <w:tcW w:w="6701" w:type="dxa"/>
          </w:tcPr>
          <w:p w:rsidR="004A28C3" w:rsidRDefault="00D91245">
            <w:pPr>
              <w:jc w:val="center"/>
            </w:pPr>
            <w:r>
              <w:t>Виды расходов</w:t>
            </w:r>
          </w:p>
        </w:tc>
        <w:tc>
          <w:tcPr>
            <w:tcW w:w="2410" w:type="dxa"/>
          </w:tcPr>
          <w:p w:rsidR="004A28C3" w:rsidRDefault="00D91245">
            <w:pPr>
              <w:jc w:val="center"/>
            </w:pPr>
            <w:r>
              <w:t>Сумма, руб.</w:t>
            </w:r>
          </w:p>
        </w:tc>
      </w:tr>
      <w:tr w:rsidR="004A28C3">
        <w:tc>
          <w:tcPr>
            <w:tcW w:w="540" w:type="dxa"/>
          </w:tcPr>
          <w:p w:rsidR="004A28C3" w:rsidRDefault="00D91245">
            <w:pPr>
              <w:jc w:val="center"/>
            </w:pPr>
            <w:r>
              <w:t>1</w:t>
            </w:r>
          </w:p>
        </w:tc>
        <w:tc>
          <w:tcPr>
            <w:tcW w:w="6701" w:type="dxa"/>
          </w:tcPr>
          <w:p w:rsidR="004A28C3" w:rsidRDefault="00D91245">
            <w:r>
              <w:t>Компенсация</w:t>
            </w:r>
          </w:p>
          <w:p w:rsidR="004A28C3" w:rsidRDefault="004A28C3"/>
        </w:tc>
        <w:tc>
          <w:tcPr>
            <w:tcW w:w="2410" w:type="dxa"/>
          </w:tcPr>
          <w:p w:rsidR="004A28C3" w:rsidRDefault="004A28C3">
            <w:pPr>
              <w:jc w:val="center"/>
            </w:pPr>
          </w:p>
        </w:tc>
      </w:tr>
      <w:tr w:rsidR="004A28C3">
        <w:tc>
          <w:tcPr>
            <w:tcW w:w="540" w:type="dxa"/>
          </w:tcPr>
          <w:p w:rsidR="004A28C3" w:rsidRDefault="00D91245">
            <w:pPr>
              <w:jc w:val="center"/>
            </w:pPr>
            <w:r>
              <w:t>2</w:t>
            </w:r>
          </w:p>
        </w:tc>
        <w:tc>
          <w:tcPr>
            <w:tcW w:w="6701" w:type="dxa"/>
          </w:tcPr>
          <w:p w:rsidR="004A28C3" w:rsidRDefault="00D91245">
            <w:r>
              <w:t>Дополнительная оплата труда (вознаграждение)</w:t>
            </w:r>
          </w:p>
          <w:p w:rsidR="004A28C3" w:rsidRDefault="004A28C3"/>
        </w:tc>
        <w:tc>
          <w:tcPr>
            <w:tcW w:w="2410" w:type="dxa"/>
          </w:tcPr>
          <w:p w:rsidR="004A28C3" w:rsidRDefault="00D91245">
            <w:pPr>
              <w:jc w:val="center"/>
            </w:pPr>
            <w:r>
              <w:t>0,00</w:t>
            </w:r>
          </w:p>
        </w:tc>
      </w:tr>
      <w:tr w:rsidR="004A28C3">
        <w:tc>
          <w:tcPr>
            <w:tcW w:w="540" w:type="dxa"/>
          </w:tcPr>
          <w:p w:rsidR="004A28C3" w:rsidRDefault="00D91245">
            <w:pPr>
              <w:jc w:val="center"/>
            </w:pPr>
            <w:r>
              <w:t>3</w:t>
            </w:r>
          </w:p>
        </w:tc>
        <w:tc>
          <w:tcPr>
            <w:tcW w:w="6701" w:type="dxa"/>
          </w:tcPr>
          <w:p w:rsidR="004A28C3" w:rsidRDefault="00D91245">
            <w:r>
              <w:t>Расходы на связь</w:t>
            </w:r>
          </w:p>
          <w:p w:rsidR="004A28C3" w:rsidRDefault="004A28C3"/>
        </w:tc>
        <w:tc>
          <w:tcPr>
            <w:tcW w:w="2410" w:type="dxa"/>
          </w:tcPr>
          <w:p w:rsidR="004A28C3" w:rsidRDefault="004A28C3">
            <w:pPr>
              <w:jc w:val="center"/>
            </w:pPr>
          </w:p>
        </w:tc>
      </w:tr>
      <w:tr w:rsidR="004A28C3">
        <w:tc>
          <w:tcPr>
            <w:tcW w:w="540" w:type="dxa"/>
          </w:tcPr>
          <w:p w:rsidR="004A28C3" w:rsidRDefault="00D91245">
            <w:pPr>
              <w:jc w:val="center"/>
            </w:pPr>
            <w:r>
              <w:t>4</w:t>
            </w:r>
          </w:p>
        </w:tc>
        <w:tc>
          <w:tcPr>
            <w:tcW w:w="6701" w:type="dxa"/>
          </w:tcPr>
          <w:p w:rsidR="004A28C3" w:rsidRDefault="00D91245">
            <w:r>
              <w:t>Канцелярские расходы</w:t>
            </w:r>
          </w:p>
          <w:p w:rsidR="004A28C3" w:rsidRDefault="004A28C3"/>
        </w:tc>
        <w:tc>
          <w:tcPr>
            <w:tcW w:w="2410" w:type="dxa"/>
          </w:tcPr>
          <w:p w:rsidR="004A28C3" w:rsidRDefault="00D91245">
            <w:pPr>
              <w:jc w:val="center"/>
            </w:pPr>
            <w:r>
              <w:t>0,0</w:t>
            </w:r>
          </w:p>
        </w:tc>
      </w:tr>
      <w:tr w:rsidR="004A28C3">
        <w:tc>
          <w:tcPr>
            <w:tcW w:w="540" w:type="dxa"/>
          </w:tcPr>
          <w:p w:rsidR="004A28C3" w:rsidRDefault="00D91245">
            <w:pPr>
              <w:jc w:val="center"/>
            </w:pPr>
            <w:r>
              <w:t>5</w:t>
            </w:r>
          </w:p>
        </w:tc>
        <w:tc>
          <w:tcPr>
            <w:tcW w:w="6701" w:type="dxa"/>
          </w:tcPr>
          <w:p w:rsidR="004A28C3" w:rsidRDefault="00D91245">
            <w:r>
              <w:t>Командировочные расходы</w:t>
            </w:r>
          </w:p>
          <w:p w:rsidR="004A28C3" w:rsidRDefault="004A28C3"/>
        </w:tc>
        <w:tc>
          <w:tcPr>
            <w:tcW w:w="2410" w:type="dxa"/>
          </w:tcPr>
          <w:p w:rsidR="004A28C3" w:rsidRDefault="004A28C3">
            <w:pPr>
              <w:jc w:val="center"/>
            </w:pPr>
          </w:p>
        </w:tc>
      </w:tr>
      <w:tr w:rsidR="004A28C3">
        <w:tc>
          <w:tcPr>
            <w:tcW w:w="540" w:type="dxa"/>
          </w:tcPr>
          <w:p w:rsidR="004A28C3" w:rsidRDefault="00D91245">
            <w:pPr>
              <w:jc w:val="center"/>
            </w:pPr>
            <w:r>
              <w:t>6</w:t>
            </w:r>
          </w:p>
        </w:tc>
        <w:tc>
          <w:tcPr>
            <w:tcW w:w="6701" w:type="dxa"/>
          </w:tcPr>
          <w:p w:rsidR="004A28C3" w:rsidRDefault="00D91245">
            <w:r>
              <w:t>Расходы на приобретение материальных ценностей (материальных запасов)</w:t>
            </w:r>
          </w:p>
        </w:tc>
        <w:tc>
          <w:tcPr>
            <w:tcW w:w="2410" w:type="dxa"/>
          </w:tcPr>
          <w:p w:rsidR="004A28C3" w:rsidRDefault="004A28C3">
            <w:pPr>
              <w:jc w:val="center"/>
            </w:pPr>
          </w:p>
        </w:tc>
      </w:tr>
      <w:tr w:rsidR="004A28C3">
        <w:tc>
          <w:tcPr>
            <w:tcW w:w="540" w:type="dxa"/>
          </w:tcPr>
          <w:p w:rsidR="004A28C3" w:rsidRDefault="00D91245">
            <w:pPr>
              <w:jc w:val="center"/>
            </w:pPr>
            <w:r>
              <w:t>7</w:t>
            </w:r>
          </w:p>
        </w:tc>
        <w:tc>
          <w:tcPr>
            <w:tcW w:w="6701" w:type="dxa"/>
          </w:tcPr>
          <w:p w:rsidR="004A28C3" w:rsidRDefault="00D91245">
            <w:r>
              <w:t xml:space="preserve">Выплаты гражданам, привлекающимся в период выборов </w:t>
            </w:r>
            <w:r>
              <w:br/>
              <w:t>к работе в комиссии по гражданско-правовым договорам</w:t>
            </w:r>
          </w:p>
          <w:p w:rsidR="004A28C3" w:rsidRDefault="004A28C3"/>
        </w:tc>
        <w:tc>
          <w:tcPr>
            <w:tcW w:w="2410" w:type="dxa"/>
          </w:tcPr>
          <w:p w:rsidR="004A28C3" w:rsidRDefault="00D91245">
            <w:pPr>
              <w:jc w:val="center"/>
            </w:pPr>
            <w:r>
              <w:t>0,00</w:t>
            </w:r>
          </w:p>
        </w:tc>
      </w:tr>
      <w:tr w:rsidR="004A28C3">
        <w:tc>
          <w:tcPr>
            <w:tcW w:w="540" w:type="dxa"/>
          </w:tcPr>
          <w:p w:rsidR="004A28C3" w:rsidRDefault="00D9124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01" w:type="dxa"/>
          </w:tcPr>
          <w:p w:rsidR="004A28C3" w:rsidRDefault="00D91245">
            <w:pPr>
              <w:rPr>
                <w:bCs/>
              </w:rPr>
            </w:pPr>
            <w:r>
              <w:rPr>
                <w:bCs/>
              </w:rPr>
              <w:t>Другие расходы, связанные с подготовкой и проведением выборов</w:t>
            </w:r>
          </w:p>
        </w:tc>
        <w:tc>
          <w:tcPr>
            <w:tcW w:w="2410" w:type="dxa"/>
          </w:tcPr>
          <w:p w:rsidR="004A28C3" w:rsidRDefault="004A28C3">
            <w:pPr>
              <w:jc w:val="center"/>
              <w:rPr>
                <w:b/>
                <w:bCs/>
              </w:rPr>
            </w:pPr>
          </w:p>
        </w:tc>
      </w:tr>
      <w:tr w:rsidR="004A28C3">
        <w:tc>
          <w:tcPr>
            <w:tcW w:w="540" w:type="dxa"/>
          </w:tcPr>
          <w:p w:rsidR="004A28C3" w:rsidRDefault="004A28C3">
            <w:pPr>
              <w:jc w:val="center"/>
              <w:rPr>
                <w:bCs/>
              </w:rPr>
            </w:pPr>
          </w:p>
        </w:tc>
        <w:tc>
          <w:tcPr>
            <w:tcW w:w="6701" w:type="dxa"/>
            <w:vAlign w:val="center"/>
          </w:tcPr>
          <w:p w:rsidR="004A28C3" w:rsidRDefault="00D91245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  <w:p w:rsidR="004A28C3" w:rsidRDefault="004A28C3">
            <w:pPr>
              <w:rPr>
                <w:bCs/>
              </w:rPr>
            </w:pPr>
          </w:p>
        </w:tc>
        <w:tc>
          <w:tcPr>
            <w:tcW w:w="2410" w:type="dxa"/>
          </w:tcPr>
          <w:p w:rsidR="004A28C3" w:rsidRDefault="00D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4A28C3" w:rsidRDefault="004A28C3">
      <w:pPr>
        <w:jc w:val="center"/>
        <w:rPr>
          <w:vertAlign w:val="superscript"/>
        </w:rPr>
      </w:pPr>
    </w:p>
    <w:p w:rsidR="004A28C3" w:rsidRDefault="004A28C3">
      <w:pPr>
        <w:jc w:val="center"/>
        <w:rPr>
          <w:vertAlign w:val="superscript"/>
        </w:rPr>
      </w:pPr>
    </w:p>
    <w:p w:rsidR="004A28C3" w:rsidRDefault="004A28C3">
      <w:pPr>
        <w:rPr>
          <w:vertAlign w:val="superscript"/>
        </w:rPr>
      </w:pPr>
    </w:p>
    <w:p w:rsidR="004A28C3" w:rsidRDefault="004A28C3">
      <w:pPr>
        <w:jc w:val="center"/>
        <w:rPr>
          <w:vertAlign w:val="superscript"/>
        </w:rPr>
      </w:pPr>
    </w:p>
    <w:p w:rsidR="004A28C3" w:rsidRDefault="004A28C3">
      <w:pPr>
        <w:jc w:val="both"/>
        <w:rPr>
          <w:color w:val="000000"/>
          <w:sz w:val="28"/>
          <w:szCs w:val="28"/>
        </w:rPr>
      </w:pPr>
    </w:p>
    <w:sectPr w:rsidR="004A28C3" w:rsidSect="004A2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45" w:rsidRDefault="00D91245" w:rsidP="004A28C3">
      <w:pPr>
        <w:spacing w:after="0" w:line="240" w:lineRule="auto"/>
      </w:pPr>
      <w:r>
        <w:separator/>
      </w:r>
    </w:p>
  </w:endnote>
  <w:endnote w:type="continuationSeparator" w:id="0">
    <w:p w:rsidR="00D91245" w:rsidRDefault="00D91245" w:rsidP="004A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3" w:rsidRDefault="004A28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3" w:rsidRDefault="004A28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3" w:rsidRDefault="004A28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45" w:rsidRDefault="00D91245" w:rsidP="004A28C3">
      <w:pPr>
        <w:spacing w:after="0" w:line="240" w:lineRule="auto"/>
      </w:pPr>
      <w:r>
        <w:separator/>
      </w:r>
    </w:p>
  </w:footnote>
  <w:footnote w:type="continuationSeparator" w:id="0">
    <w:p w:rsidR="00D91245" w:rsidRDefault="00D91245" w:rsidP="004A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3" w:rsidRDefault="004A28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3" w:rsidRDefault="004A28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3" w:rsidRDefault="004A28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C3"/>
    <w:rsid w:val="00366507"/>
    <w:rsid w:val="004A28C3"/>
    <w:rsid w:val="00D9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8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28C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28C3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unhideWhenUsed/>
    <w:rsid w:val="004A28C3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4A28C3"/>
    <w:pPr>
      <w:tabs>
        <w:tab w:val="center" w:pos="4677"/>
        <w:tab w:val="right" w:pos="9355"/>
      </w:tabs>
    </w:pPr>
    <w:rPr>
      <w:sz w:val="20"/>
      <w:szCs w:val="20"/>
    </w:rPr>
  </w:style>
  <w:style w:type="table" w:styleId="a8">
    <w:name w:val="Table Grid"/>
    <w:basedOn w:val="a1"/>
    <w:rsid w:val="004A28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4A28C3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A28C3"/>
  </w:style>
  <w:style w:type="paragraph" w:customStyle="1" w:styleId="ConsPlusNonformat">
    <w:name w:val="ConsPlusNonformat"/>
    <w:rsid w:val="004A28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A28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A2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4A28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892</Words>
  <Characters>5091</Characters>
  <Application>Microsoft Office Word</Application>
  <DocSecurity>0</DocSecurity>
  <Lines>42</Lines>
  <Paragraphs>11</Paragraphs>
  <ScaleCrop>false</ScaleCrop>
  <Company>None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</cp:lastModifiedBy>
  <cp:revision>2</cp:revision>
  <cp:lastPrinted>2023-03-23T11:22:00Z</cp:lastPrinted>
  <dcterms:created xsi:type="dcterms:W3CDTF">2023-05-17T07:05:00Z</dcterms:created>
  <dcterms:modified xsi:type="dcterms:W3CDTF">2023-05-17T07:05:00Z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71B2DEA32C4B7BA412E65B64B15456AF_32</vt:lpwstr>
  </property>
  <property fmtid="{D5CDD505-2E9C-101B-9397-08002B2CF9AE}" pid="3" name="KSOProductBuildVer">
    <vt:lpwstr>2052-11.33.4</vt:lpwstr>
  </property>
</Properties>
</file>