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5CA" w:rsidRDefault="007245CA" w:rsidP="007245CA">
      <w:pPr>
        <w:pStyle w:val="af6"/>
        <w:spacing w:before="0" w:beforeAutospacing="0" w:after="0"/>
        <w:ind w:firstLine="851"/>
        <w:jc w:val="center"/>
        <w:rPr>
          <w:rFonts w:ascii="Times New Roman CYR" w:hAnsi="Times New Roman CYR" w:cs="Times New Roman CYR"/>
          <w:b/>
          <w:bCs/>
        </w:rPr>
      </w:pPr>
      <w:r>
        <w:rPr>
          <w:rFonts w:ascii="Times New Roman CYR" w:hAnsi="Times New Roman CYR" w:cs="Times New Roman CYR"/>
          <w:b/>
          <w:bCs/>
        </w:rPr>
        <w:t xml:space="preserve">Дополнительные выборы депутатов Совета депутатов муниципального образования Сосновское сельское поселение муниципального образования </w:t>
      </w:r>
    </w:p>
    <w:p w:rsidR="007245CA" w:rsidRDefault="007245CA" w:rsidP="007245CA">
      <w:pPr>
        <w:pStyle w:val="af6"/>
        <w:spacing w:before="0" w:beforeAutospacing="0" w:after="0"/>
        <w:ind w:firstLine="851"/>
        <w:jc w:val="center"/>
        <w:rPr>
          <w:rFonts w:ascii="Times New Roman CYR" w:hAnsi="Times New Roman CYR" w:cs="Times New Roman CYR"/>
          <w:b/>
          <w:bCs/>
        </w:rPr>
      </w:pPr>
      <w:r>
        <w:rPr>
          <w:rFonts w:ascii="Times New Roman CYR" w:hAnsi="Times New Roman CYR" w:cs="Times New Roman CYR"/>
          <w:b/>
          <w:bCs/>
        </w:rPr>
        <w:t xml:space="preserve">Приозерский муниципальный район Ленинградской области четвертого созыва по трехмандатному избирательному округу № 4    </w:t>
      </w:r>
    </w:p>
    <w:p w:rsidR="007245CA" w:rsidRDefault="007245CA" w:rsidP="007245CA">
      <w:pPr>
        <w:pStyle w:val="af6"/>
        <w:spacing w:before="0" w:beforeAutospacing="0" w:after="0"/>
        <w:jc w:val="center"/>
        <w:rPr>
          <w:rFonts w:ascii="Times New Roman CYR" w:hAnsi="Times New Roman CYR" w:cs="Times New Roman CYR"/>
          <w:b/>
          <w:bCs/>
        </w:rPr>
      </w:pPr>
      <w:r>
        <w:rPr>
          <w:rFonts w:ascii="Times New Roman CYR" w:hAnsi="Times New Roman CYR" w:cs="Times New Roman CYR"/>
          <w:b/>
          <w:bCs/>
        </w:rPr>
        <w:t>19 сентября 2021 года</w:t>
      </w:r>
    </w:p>
    <w:p w:rsidR="007245CA" w:rsidRDefault="007245CA" w:rsidP="007245CA">
      <w:pPr>
        <w:pStyle w:val="af6"/>
        <w:spacing w:before="0" w:beforeAutospacing="0" w:after="0"/>
        <w:jc w:val="center"/>
      </w:pPr>
    </w:p>
    <w:p w:rsidR="007245CA" w:rsidRDefault="007245CA" w:rsidP="007245CA">
      <w:pPr>
        <w:pStyle w:val="af7"/>
        <w:rPr>
          <w:szCs w:val="28"/>
        </w:rPr>
      </w:pPr>
      <w:r>
        <w:rPr>
          <w:szCs w:val="28"/>
        </w:rPr>
        <w:t>Территориальная избирательная комиссия</w:t>
      </w:r>
    </w:p>
    <w:p w:rsidR="007245CA" w:rsidRDefault="007245CA" w:rsidP="007245CA">
      <w:pPr>
        <w:pStyle w:val="af7"/>
        <w:rPr>
          <w:szCs w:val="28"/>
        </w:rPr>
      </w:pPr>
      <w:r>
        <w:rPr>
          <w:szCs w:val="28"/>
        </w:rPr>
        <w:t>Приозерского муниципального района</w:t>
      </w:r>
    </w:p>
    <w:p w:rsidR="007245CA" w:rsidRDefault="007245CA" w:rsidP="007245CA">
      <w:pPr>
        <w:pStyle w:val="af7"/>
        <w:rPr>
          <w:b w:val="0"/>
          <w:sz w:val="22"/>
          <w:szCs w:val="22"/>
        </w:rPr>
      </w:pPr>
      <w:r>
        <w:rPr>
          <w:b w:val="0"/>
          <w:sz w:val="22"/>
          <w:szCs w:val="22"/>
        </w:rPr>
        <w:t>(с полномочиями избирательной комиссий муниципального образования</w:t>
      </w:r>
    </w:p>
    <w:p w:rsidR="007245CA" w:rsidRDefault="007245CA" w:rsidP="007245CA">
      <w:pPr>
        <w:pStyle w:val="af7"/>
        <w:rPr>
          <w:b w:val="0"/>
          <w:sz w:val="22"/>
          <w:szCs w:val="22"/>
        </w:rPr>
      </w:pPr>
      <w:r>
        <w:rPr>
          <w:b w:val="0"/>
          <w:sz w:val="22"/>
          <w:szCs w:val="22"/>
        </w:rPr>
        <w:t xml:space="preserve"> Сосновское сельское поселения Приозерского муниципального района  Ленинградской области)</w:t>
      </w:r>
    </w:p>
    <w:p w:rsidR="00C12161" w:rsidRPr="007245CA" w:rsidRDefault="00C12161" w:rsidP="00C12161">
      <w:pPr>
        <w:jc w:val="center"/>
        <w:rPr>
          <w:b/>
          <w:caps/>
          <w:sz w:val="28"/>
          <w:szCs w:val="28"/>
          <w:lang/>
        </w:rPr>
      </w:pPr>
    </w:p>
    <w:p w:rsidR="00C12161" w:rsidRPr="00B9641A" w:rsidRDefault="00C12161" w:rsidP="00C12161">
      <w:pPr>
        <w:jc w:val="center"/>
        <w:rPr>
          <w:b/>
          <w:caps/>
        </w:rPr>
      </w:pPr>
      <w:r w:rsidRPr="00B9641A">
        <w:rPr>
          <w:b/>
          <w:caps/>
        </w:rPr>
        <w:t xml:space="preserve">постановление </w:t>
      </w:r>
    </w:p>
    <w:p w:rsidR="00C12161" w:rsidRDefault="00455317" w:rsidP="00C12161">
      <w:r>
        <w:t>№</w:t>
      </w:r>
      <w:r w:rsidR="00E31D21">
        <w:t xml:space="preserve"> 85</w:t>
      </w:r>
      <w:r w:rsidR="00A42F6D">
        <w:t>/</w:t>
      </w:r>
      <w:r w:rsidR="0069309A">
        <w:t>891</w:t>
      </w:r>
      <w:r>
        <w:t xml:space="preserve"> </w:t>
      </w:r>
      <w:r w:rsidR="00A42F6D">
        <w:t>от 2</w:t>
      </w:r>
      <w:r w:rsidR="0069309A">
        <w:t>5</w:t>
      </w:r>
      <w:r w:rsidR="00E31D21">
        <w:t xml:space="preserve"> </w:t>
      </w:r>
      <w:r w:rsidR="00B9641A" w:rsidRPr="00B9641A">
        <w:t xml:space="preserve">июня </w:t>
      </w:r>
      <w:r w:rsidR="00FB0224">
        <w:t xml:space="preserve"> 2021</w:t>
      </w:r>
      <w:r w:rsidR="00C12161" w:rsidRPr="00B9641A">
        <w:t xml:space="preserve"> г.</w:t>
      </w:r>
    </w:p>
    <w:p w:rsidR="00004412" w:rsidRPr="00B9641A" w:rsidRDefault="00004412" w:rsidP="00C12161"/>
    <w:tbl>
      <w:tblPr>
        <w:tblW w:w="10422" w:type="dxa"/>
        <w:tblLook w:val="04A0"/>
      </w:tblPr>
      <w:tblGrid>
        <w:gridCol w:w="5495"/>
        <w:gridCol w:w="4927"/>
      </w:tblGrid>
      <w:tr w:rsidR="00C12161" w:rsidRPr="00D5319F" w:rsidTr="004E1942">
        <w:tc>
          <w:tcPr>
            <w:tcW w:w="5495" w:type="dxa"/>
            <w:shd w:val="clear" w:color="auto" w:fill="auto"/>
          </w:tcPr>
          <w:p w:rsidR="00C12161" w:rsidRPr="00D5319F" w:rsidRDefault="00C12161" w:rsidP="00004412">
            <w:pPr>
              <w:jc w:val="both"/>
              <w:rPr>
                <w:sz w:val="28"/>
                <w:szCs w:val="28"/>
              </w:rPr>
            </w:pPr>
            <w:r w:rsidRPr="00B9641A">
              <w:t>О порядке и формах учета и отчетности о поступлении и расходовании средств избирательных фондов кандидатов</w:t>
            </w:r>
            <w:r w:rsidR="00B9641A">
              <w:t>, зарегистрированных кандидатов при пров</w:t>
            </w:r>
            <w:r w:rsidR="00A42F6D">
              <w:t>едении</w:t>
            </w:r>
            <w:r w:rsidR="00472E13">
              <w:t xml:space="preserve"> дополнительных</w:t>
            </w:r>
            <w:r w:rsidR="00A42F6D">
              <w:t xml:space="preserve"> выборов депутатов Совета депутатов муниципального образования Сосновское сельское поселение</w:t>
            </w:r>
            <w:r w:rsidR="00B9641A">
              <w:t xml:space="preserve"> </w:t>
            </w:r>
            <w:r w:rsidR="00A42F6D">
              <w:t>муниципального образования Приозерский муниципальный</w:t>
            </w:r>
            <w:r w:rsidR="00B9641A">
              <w:t xml:space="preserve"> района Ленинградской области </w:t>
            </w:r>
          </w:p>
        </w:tc>
        <w:tc>
          <w:tcPr>
            <w:tcW w:w="4927" w:type="dxa"/>
            <w:shd w:val="clear" w:color="auto" w:fill="auto"/>
          </w:tcPr>
          <w:p w:rsidR="00C12161" w:rsidRPr="00D5319F" w:rsidRDefault="00C12161" w:rsidP="004E1942">
            <w:pPr>
              <w:rPr>
                <w:sz w:val="28"/>
                <w:szCs w:val="28"/>
              </w:rPr>
            </w:pPr>
          </w:p>
        </w:tc>
      </w:tr>
    </w:tbl>
    <w:p w:rsidR="00C12161" w:rsidRPr="005C5403" w:rsidRDefault="00C12161" w:rsidP="00C12161">
      <w:pPr>
        <w:rPr>
          <w:sz w:val="28"/>
          <w:szCs w:val="28"/>
        </w:rPr>
      </w:pPr>
    </w:p>
    <w:p w:rsidR="00C12161" w:rsidRPr="00B9641A" w:rsidRDefault="00C12161" w:rsidP="00E31D21">
      <w:pPr>
        <w:ind w:firstLine="851"/>
        <w:jc w:val="both"/>
      </w:pPr>
      <w:r w:rsidRPr="00B9641A">
        <w:rPr>
          <w:color w:val="000000"/>
        </w:rPr>
        <w:t>В соответствии с ч</w:t>
      </w:r>
      <w:r w:rsidR="00325309">
        <w:rPr>
          <w:color w:val="000000"/>
        </w:rPr>
        <w:t>астью</w:t>
      </w:r>
      <w:r w:rsidR="00CC4489" w:rsidRPr="00B9641A">
        <w:rPr>
          <w:color w:val="000000"/>
        </w:rPr>
        <w:t xml:space="preserve"> 1 </w:t>
      </w:r>
      <w:r w:rsidRPr="00B9641A">
        <w:rPr>
          <w:color w:val="000000"/>
        </w:rPr>
        <w:t>статьи 41 областного закона от 15</w:t>
      </w:r>
      <w:r w:rsidR="00B9641A" w:rsidRPr="00B9641A">
        <w:rPr>
          <w:color w:val="000000"/>
        </w:rPr>
        <w:t xml:space="preserve"> марта </w:t>
      </w:r>
      <w:r w:rsidR="00325309">
        <w:rPr>
          <w:color w:val="000000"/>
        </w:rPr>
        <w:t>2012 года № 20</w:t>
      </w:r>
      <w:r w:rsidRPr="00B9641A">
        <w:rPr>
          <w:color w:val="000000"/>
        </w:rPr>
        <w:t xml:space="preserve">-оз «О муниципальных выборах в Ленинградской области» и в соответствии </w:t>
      </w:r>
      <w:r w:rsidR="006616A6" w:rsidRPr="00B9641A">
        <w:t>постановлением Избирательной комиссии Ленинградской области</w:t>
      </w:r>
      <w:r w:rsidR="00E9658A" w:rsidRPr="00B9641A">
        <w:t xml:space="preserve"> от 15</w:t>
      </w:r>
      <w:r w:rsidR="00B71C77">
        <w:t xml:space="preserve"> мая </w:t>
      </w:r>
      <w:r w:rsidR="00E9658A" w:rsidRPr="00B9641A">
        <w:t>2019 г. № 43</w:t>
      </w:r>
      <w:r w:rsidR="006616A6" w:rsidRPr="00B9641A">
        <w:t>/3</w:t>
      </w:r>
      <w:r w:rsidR="00E9658A" w:rsidRPr="00B9641A">
        <w:t>33</w:t>
      </w:r>
      <w:r w:rsidR="006616A6" w:rsidRPr="00B9641A">
        <w:t xml:space="preserve"> </w:t>
      </w:r>
      <w:r w:rsidRPr="00B9641A">
        <w:t>территориальная избирательная комиссия Приозерского муниципального района</w:t>
      </w:r>
      <w:r w:rsidR="00177FCA" w:rsidRPr="00B9641A">
        <w:t xml:space="preserve"> с полномочиями </w:t>
      </w:r>
      <w:r w:rsidR="00E31D21">
        <w:t xml:space="preserve">избирательной комиссии муниципального образования Сосновское сельское поселение </w:t>
      </w:r>
    </w:p>
    <w:p w:rsidR="00C12161" w:rsidRPr="00B9641A" w:rsidRDefault="00C12161" w:rsidP="00C12161">
      <w:pPr>
        <w:jc w:val="center"/>
        <w:rPr>
          <w:b/>
          <w:caps/>
        </w:rPr>
      </w:pPr>
      <w:r w:rsidRPr="00B9641A">
        <w:rPr>
          <w:b/>
          <w:caps/>
        </w:rPr>
        <w:t>постанов</w:t>
      </w:r>
      <w:r w:rsidR="00177FCA" w:rsidRPr="00B9641A">
        <w:rPr>
          <w:b/>
          <w:caps/>
        </w:rPr>
        <w:t>ила</w:t>
      </w:r>
      <w:r w:rsidRPr="00B9641A">
        <w:rPr>
          <w:b/>
          <w:caps/>
        </w:rPr>
        <w:t>:</w:t>
      </w:r>
    </w:p>
    <w:p w:rsidR="00CC4526" w:rsidRPr="00B9641A" w:rsidRDefault="007F7DF8" w:rsidP="00E31D21">
      <w:pPr>
        <w:pStyle w:val="p11"/>
        <w:numPr>
          <w:ilvl w:val="0"/>
          <w:numId w:val="1"/>
        </w:numPr>
        <w:shd w:val="clear" w:color="auto" w:fill="FFFFFF"/>
        <w:ind w:left="0" w:firstLine="66"/>
        <w:jc w:val="both"/>
        <w:rPr>
          <w:color w:val="000000"/>
        </w:rPr>
      </w:pPr>
      <w:r w:rsidRPr="00B9641A">
        <w:rPr>
          <w:color w:val="000000"/>
        </w:rPr>
        <w:t>У</w:t>
      </w:r>
      <w:r w:rsidR="00177FCA" w:rsidRPr="00B9641A">
        <w:rPr>
          <w:color w:val="000000"/>
        </w:rPr>
        <w:t>твердить</w:t>
      </w:r>
      <w:r w:rsidRPr="00B9641A">
        <w:rPr>
          <w:color w:val="000000"/>
        </w:rPr>
        <w:t xml:space="preserve"> </w:t>
      </w:r>
      <w:r w:rsidR="00177FCA" w:rsidRPr="00B9641A">
        <w:t>порядок</w:t>
      </w:r>
      <w:r w:rsidR="00144C79" w:rsidRPr="00B9641A">
        <w:t xml:space="preserve"> и формы</w:t>
      </w:r>
      <w:r w:rsidR="00177FCA" w:rsidRPr="00B9641A">
        <w:t xml:space="preserve"> </w:t>
      </w:r>
      <w:r w:rsidR="00144C79" w:rsidRPr="00B9641A">
        <w:t xml:space="preserve">учета и отчетности о поступлении и расходования денежных средств </w:t>
      </w:r>
      <w:r w:rsidR="00177FCA" w:rsidRPr="00B9641A">
        <w:t>избирательных фондов кандидатов</w:t>
      </w:r>
      <w:r w:rsidR="00144C79" w:rsidRPr="00B9641A">
        <w:t>, зарегистрированных кандидатов</w:t>
      </w:r>
      <w:r w:rsidR="00177FCA" w:rsidRPr="00B9641A">
        <w:t xml:space="preserve"> при проведении</w:t>
      </w:r>
      <w:r w:rsidR="00E31D21">
        <w:t xml:space="preserve"> дополнительных</w:t>
      </w:r>
      <w:r w:rsidR="00177FCA" w:rsidRPr="00B9641A">
        <w:t xml:space="preserve"> выборов </w:t>
      </w:r>
      <w:r w:rsidR="00144C79" w:rsidRPr="00B9641A">
        <w:rPr>
          <w:bCs/>
        </w:rPr>
        <w:t xml:space="preserve">депутатов </w:t>
      </w:r>
      <w:r w:rsidR="00472E13" w:rsidRPr="00472E13">
        <w:rPr>
          <w:bCs/>
        </w:rPr>
        <w:t xml:space="preserve">Совета депутатов муниципального образования Сосновское сельское поселение четвертого созыва </w:t>
      </w:r>
      <w:r w:rsidR="00EF218D" w:rsidRPr="00B9641A">
        <w:rPr>
          <w:color w:val="000000"/>
        </w:rPr>
        <w:t>(Приложение</w:t>
      </w:r>
      <w:r w:rsidR="00B9641A">
        <w:rPr>
          <w:color w:val="000000"/>
        </w:rPr>
        <w:t xml:space="preserve"> </w:t>
      </w:r>
      <w:r w:rsidR="00EF218D" w:rsidRPr="00B9641A">
        <w:rPr>
          <w:color w:val="000000"/>
        </w:rPr>
        <w:t>1)</w:t>
      </w:r>
      <w:r w:rsidR="00144C79" w:rsidRPr="00B9641A">
        <w:rPr>
          <w:color w:val="000000"/>
        </w:rPr>
        <w:t>.</w:t>
      </w:r>
    </w:p>
    <w:p w:rsidR="00CC4489" w:rsidRPr="00B9641A" w:rsidRDefault="00CC4489" w:rsidP="00E31D21">
      <w:pPr>
        <w:pStyle w:val="p11"/>
        <w:numPr>
          <w:ilvl w:val="0"/>
          <w:numId w:val="1"/>
        </w:numPr>
        <w:shd w:val="clear" w:color="auto" w:fill="FFFFFF"/>
        <w:spacing w:after="0" w:afterAutospacing="0"/>
        <w:ind w:left="0" w:firstLine="66"/>
        <w:jc w:val="both"/>
        <w:rPr>
          <w:color w:val="000000"/>
        </w:rPr>
      </w:pPr>
      <w:r w:rsidRPr="00B9641A">
        <w:rPr>
          <w:color w:val="000000"/>
        </w:rPr>
        <w:t xml:space="preserve">Копию данного постановления направить  </w:t>
      </w:r>
      <w:r w:rsidR="00D554FB" w:rsidRPr="00B9641A">
        <w:rPr>
          <w:color w:val="000000"/>
        </w:rPr>
        <w:t xml:space="preserve">руководителю </w:t>
      </w:r>
      <w:r w:rsidR="000D59C4">
        <w:rPr>
          <w:color w:val="000000"/>
        </w:rPr>
        <w:t>внутреннего структурного подразделения</w:t>
      </w:r>
      <w:r w:rsidR="00D554FB" w:rsidRPr="00B9641A">
        <w:rPr>
          <w:color w:val="000000"/>
        </w:rPr>
        <w:t xml:space="preserve"> № 9055/01111 ПАО Сбербанк России</w:t>
      </w:r>
      <w:r w:rsidR="00B9641A">
        <w:rPr>
          <w:color w:val="000000"/>
        </w:rPr>
        <w:t>.</w:t>
      </w:r>
    </w:p>
    <w:p w:rsidR="00D554FB" w:rsidRPr="00B9641A" w:rsidRDefault="0069309A" w:rsidP="00E31D21">
      <w:pPr>
        <w:pStyle w:val="a5"/>
        <w:numPr>
          <w:ilvl w:val="0"/>
          <w:numId w:val="1"/>
        </w:numPr>
        <w:tabs>
          <w:tab w:val="left" w:pos="426"/>
        </w:tabs>
        <w:spacing w:after="0"/>
        <w:ind w:left="0" w:firstLine="66"/>
        <w:jc w:val="both"/>
      </w:pPr>
      <w:r>
        <w:t xml:space="preserve">     Р</w:t>
      </w:r>
      <w:r w:rsidR="00D554FB" w:rsidRPr="00B9641A">
        <w:t xml:space="preserve">азместить </w:t>
      </w:r>
      <w:r>
        <w:t xml:space="preserve">настоящее постановление </w:t>
      </w:r>
      <w:r w:rsidR="00D554FB" w:rsidRPr="00B9641A">
        <w:t>на сайте территориальной избирательной комиссии Приозерского муниципального района.</w:t>
      </w:r>
    </w:p>
    <w:p w:rsidR="00B9641A" w:rsidRPr="00B9641A" w:rsidRDefault="00B9641A" w:rsidP="00E31D21">
      <w:pPr>
        <w:pStyle w:val="a5"/>
        <w:numPr>
          <w:ilvl w:val="0"/>
          <w:numId w:val="1"/>
        </w:numPr>
        <w:tabs>
          <w:tab w:val="left" w:pos="0"/>
        </w:tabs>
        <w:spacing w:after="0"/>
        <w:ind w:left="0" w:firstLine="66"/>
        <w:jc w:val="both"/>
      </w:pPr>
      <w:r w:rsidRPr="00B9641A">
        <w:t xml:space="preserve"> Контроль  за  выполнением  настоящего  постановления  возложить  на  </w:t>
      </w:r>
      <w:r>
        <w:t xml:space="preserve">заместителя </w:t>
      </w:r>
      <w:r w:rsidR="00325309">
        <w:t>председателя территориальной избирательной комиссии</w:t>
      </w:r>
      <w:r w:rsidRPr="00B9641A">
        <w:t xml:space="preserve"> Приозерского  муниципального  района </w:t>
      </w:r>
      <w:r>
        <w:t>Полянскую А.Б.</w:t>
      </w:r>
    </w:p>
    <w:p w:rsidR="00B9641A" w:rsidRDefault="00B9641A" w:rsidP="00004412">
      <w:pPr>
        <w:ind w:firstLine="851"/>
      </w:pPr>
    </w:p>
    <w:p w:rsidR="00C12161" w:rsidRPr="00B9641A" w:rsidRDefault="00C12161" w:rsidP="00C12161">
      <w:r w:rsidRPr="00B9641A">
        <w:t>Председатель территориальной</w:t>
      </w:r>
    </w:p>
    <w:p w:rsidR="00C12161" w:rsidRPr="00B9641A" w:rsidRDefault="00C12161" w:rsidP="00C12161">
      <w:r w:rsidRPr="00B9641A">
        <w:t xml:space="preserve">избирательной комиссии </w:t>
      </w:r>
    </w:p>
    <w:p w:rsidR="00E31D21" w:rsidRDefault="00C12161" w:rsidP="00E31D21">
      <w:r w:rsidRPr="00B9641A">
        <w:t>с полномочиями</w:t>
      </w:r>
      <w:r w:rsidR="00E31D21" w:rsidRPr="00E31D21">
        <w:t xml:space="preserve"> </w:t>
      </w:r>
      <w:r w:rsidR="00E31D21">
        <w:t>избирательной комиссии</w:t>
      </w:r>
    </w:p>
    <w:p w:rsidR="00C12161" w:rsidRPr="00B9641A" w:rsidRDefault="00E31D21" w:rsidP="00C12161">
      <w:r>
        <w:t>муниципального образования Сосновское сельское поселение</w:t>
      </w:r>
      <w:r>
        <w:tab/>
      </w:r>
      <w:r>
        <w:tab/>
      </w:r>
      <w:r>
        <w:tab/>
      </w:r>
      <w:r w:rsidR="00D554FB" w:rsidRPr="00B9641A">
        <w:t>Е. И. Красов</w:t>
      </w:r>
    </w:p>
    <w:p w:rsidR="00C12161" w:rsidRPr="00B9641A" w:rsidRDefault="00C12161" w:rsidP="00C12161"/>
    <w:p w:rsidR="00C12161" w:rsidRPr="00B9641A" w:rsidRDefault="00C12161" w:rsidP="00C12161">
      <w:r w:rsidRPr="00B9641A">
        <w:t>Секретарь территориальной</w:t>
      </w:r>
    </w:p>
    <w:p w:rsidR="00C12161" w:rsidRPr="00B9641A" w:rsidRDefault="00C12161" w:rsidP="00C12161">
      <w:r w:rsidRPr="00B9641A">
        <w:t>избирательной комиссии</w:t>
      </w:r>
    </w:p>
    <w:p w:rsidR="00E31D21" w:rsidRDefault="00C12161" w:rsidP="00E31D21">
      <w:r w:rsidRPr="00B9641A">
        <w:t xml:space="preserve">с полномочиями </w:t>
      </w:r>
      <w:r w:rsidR="00E31D21">
        <w:t>избирательной комиссии</w:t>
      </w:r>
    </w:p>
    <w:p w:rsidR="00EF218D" w:rsidRDefault="00E31D21" w:rsidP="00E31D21">
      <w:r>
        <w:t>муниципального образования Сосновское сельское поселение</w:t>
      </w:r>
      <w:r w:rsidR="00C12161" w:rsidRPr="00B9641A">
        <w:tab/>
      </w:r>
      <w:r w:rsidR="00C12161" w:rsidRPr="00B9641A">
        <w:tab/>
      </w:r>
      <w:r w:rsidR="00D554FB" w:rsidRPr="00B9641A">
        <w:tab/>
        <w:t>И. Е. Дудникова</w:t>
      </w:r>
      <w:r w:rsidR="00B9641A">
        <w:t xml:space="preserve"> </w:t>
      </w:r>
    </w:p>
    <w:p w:rsidR="00177FCA" w:rsidRPr="004C7E98" w:rsidRDefault="001C51E9" w:rsidP="004C7E98">
      <w:pPr>
        <w:pStyle w:val="14-15"/>
        <w:widowControl/>
        <w:ind w:left="7787" w:firstLine="1"/>
        <w:jc w:val="right"/>
        <w:rPr>
          <w:sz w:val="24"/>
          <w:szCs w:val="24"/>
        </w:rPr>
      </w:pPr>
      <w:r w:rsidRPr="004C7E98">
        <w:rPr>
          <w:sz w:val="24"/>
          <w:szCs w:val="24"/>
        </w:rPr>
        <w:lastRenderedPageBreak/>
        <w:t>Приложение 1</w:t>
      </w:r>
    </w:p>
    <w:p w:rsidR="001C51E9" w:rsidRPr="004C7E98" w:rsidRDefault="001C51E9" w:rsidP="004C7E98">
      <w:pPr>
        <w:pStyle w:val="14-15"/>
        <w:widowControl/>
        <w:ind w:left="6371" w:firstLine="1"/>
        <w:jc w:val="right"/>
        <w:rPr>
          <w:sz w:val="24"/>
          <w:szCs w:val="24"/>
        </w:rPr>
      </w:pPr>
      <w:r w:rsidRPr="004C7E98">
        <w:rPr>
          <w:sz w:val="24"/>
          <w:szCs w:val="24"/>
        </w:rPr>
        <w:t xml:space="preserve">к постановлению ТИК </w:t>
      </w:r>
    </w:p>
    <w:p w:rsidR="001C51E9" w:rsidRPr="004C7E98" w:rsidRDefault="001C51E9" w:rsidP="004C7E98">
      <w:pPr>
        <w:pStyle w:val="14-15"/>
        <w:widowControl/>
        <w:ind w:left="4247"/>
        <w:jc w:val="right"/>
        <w:rPr>
          <w:sz w:val="24"/>
          <w:szCs w:val="24"/>
        </w:rPr>
      </w:pPr>
      <w:r w:rsidRPr="004C7E98">
        <w:rPr>
          <w:sz w:val="24"/>
          <w:szCs w:val="24"/>
        </w:rPr>
        <w:t>Приозерского муниципального района</w:t>
      </w:r>
    </w:p>
    <w:p w:rsidR="001C51E9" w:rsidRPr="004C7E98" w:rsidRDefault="001C51E9" w:rsidP="004C7E98">
      <w:pPr>
        <w:pStyle w:val="14-15"/>
        <w:widowControl/>
        <w:ind w:left="2123"/>
        <w:jc w:val="right"/>
        <w:rPr>
          <w:sz w:val="24"/>
          <w:szCs w:val="24"/>
        </w:rPr>
      </w:pPr>
      <w:r w:rsidRPr="004C7E98">
        <w:rPr>
          <w:sz w:val="24"/>
          <w:szCs w:val="24"/>
        </w:rPr>
        <w:t xml:space="preserve"> </w:t>
      </w:r>
      <w:r w:rsidRPr="004C7E98">
        <w:rPr>
          <w:sz w:val="24"/>
          <w:szCs w:val="24"/>
        </w:rPr>
        <w:tab/>
      </w:r>
      <w:r w:rsidRPr="004C7E98">
        <w:rPr>
          <w:sz w:val="24"/>
          <w:szCs w:val="24"/>
        </w:rPr>
        <w:tab/>
      </w:r>
      <w:r w:rsidRPr="004C7E98">
        <w:rPr>
          <w:sz w:val="24"/>
          <w:szCs w:val="24"/>
        </w:rPr>
        <w:tab/>
      </w:r>
      <w:r w:rsidRPr="004C7E98">
        <w:rPr>
          <w:sz w:val="24"/>
          <w:szCs w:val="24"/>
        </w:rPr>
        <w:tab/>
      </w:r>
      <w:r w:rsidRPr="004C7E98">
        <w:rPr>
          <w:sz w:val="24"/>
          <w:szCs w:val="24"/>
        </w:rPr>
        <w:tab/>
        <w:t xml:space="preserve"> с полномочиями ИКМО</w:t>
      </w:r>
    </w:p>
    <w:p w:rsidR="001C51E9" w:rsidRPr="004C7E98" w:rsidRDefault="001C51E9" w:rsidP="004C7E98">
      <w:pPr>
        <w:pStyle w:val="14-15"/>
        <w:widowControl/>
        <w:ind w:left="5663"/>
        <w:jc w:val="right"/>
        <w:rPr>
          <w:sz w:val="24"/>
          <w:szCs w:val="24"/>
        </w:rPr>
      </w:pPr>
      <w:r w:rsidRPr="004C7E98">
        <w:rPr>
          <w:sz w:val="24"/>
          <w:szCs w:val="24"/>
        </w:rPr>
        <w:t>от</w:t>
      </w:r>
      <w:r w:rsidR="00A42F6D">
        <w:rPr>
          <w:sz w:val="24"/>
          <w:szCs w:val="24"/>
        </w:rPr>
        <w:t xml:space="preserve">  25</w:t>
      </w:r>
      <w:r w:rsidR="00B9641A" w:rsidRPr="004C7E98">
        <w:rPr>
          <w:sz w:val="24"/>
          <w:szCs w:val="24"/>
        </w:rPr>
        <w:t>.</w:t>
      </w:r>
      <w:r w:rsidR="0016162A">
        <w:rPr>
          <w:sz w:val="24"/>
          <w:szCs w:val="24"/>
        </w:rPr>
        <w:t>06</w:t>
      </w:r>
      <w:r w:rsidRPr="004C7E98">
        <w:rPr>
          <w:sz w:val="24"/>
          <w:szCs w:val="24"/>
        </w:rPr>
        <w:t>.</w:t>
      </w:r>
      <w:r w:rsidR="00FB0224">
        <w:rPr>
          <w:sz w:val="24"/>
          <w:szCs w:val="24"/>
        </w:rPr>
        <w:t>2021</w:t>
      </w:r>
      <w:r w:rsidR="004E1942" w:rsidRPr="004C7E98">
        <w:rPr>
          <w:sz w:val="24"/>
          <w:szCs w:val="24"/>
        </w:rPr>
        <w:t xml:space="preserve"> № </w:t>
      </w:r>
      <w:r w:rsidR="001417D4">
        <w:rPr>
          <w:sz w:val="24"/>
          <w:szCs w:val="24"/>
        </w:rPr>
        <w:t>85/891</w:t>
      </w:r>
    </w:p>
    <w:p w:rsidR="00177FCA" w:rsidRPr="004C7E98" w:rsidRDefault="00177FCA" w:rsidP="00177FCA">
      <w:pPr>
        <w:pStyle w:val="14-15"/>
        <w:widowControl/>
        <w:spacing w:line="240" w:lineRule="auto"/>
        <w:ind w:firstLine="0"/>
        <w:jc w:val="center"/>
        <w:rPr>
          <w:b/>
          <w:bCs/>
          <w:sz w:val="24"/>
          <w:szCs w:val="24"/>
        </w:rPr>
      </w:pPr>
      <w:r w:rsidRPr="004C7E98">
        <w:rPr>
          <w:b/>
          <w:sz w:val="24"/>
          <w:szCs w:val="24"/>
        </w:rPr>
        <w:t xml:space="preserve">Порядок формирования и расходования денежных средств избирательных фондов кандидатов при проведении выборов </w:t>
      </w:r>
      <w:r w:rsidR="004E1942" w:rsidRPr="004C7E98">
        <w:rPr>
          <w:b/>
          <w:bCs/>
          <w:sz w:val="24"/>
          <w:szCs w:val="24"/>
        </w:rPr>
        <w:t>депутатов С</w:t>
      </w:r>
      <w:r w:rsidRPr="004C7E98">
        <w:rPr>
          <w:b/>
          <w:bCs/>
          <w:sz w:val="24"/>
          <w:szCs w:val="24"/>
        </w:rPr>
        <w:t xml:space="preserve">оветов депутатов </w:t>
      </w:r>
      <w:r w:rsidR="004E1942" w:rsidRPr="004C7E98">
        <w:rPr>
          <w:b/>
          <w:bCs/>
          <w:sz w:val="24"/>
          <w:szCs w:val="24"/>
        </w:rPr>
        <w:t>Приозерского муниципального района</w:t>
      </w:r>
      <w:r w:rsidR="00EC269E" w:rsidRPr="004C7E98">
        <w:rPr>
          <w:b/>
          <w:bCs/>
          <w:sz w:val="24"/>
          <w:szCs w:val="24"/>
        </w:rPr>
        <w:t xml:space="preserve"> </w:t>
      </w:r>
      <w:r w:rsidRPr="004C7E98">
        <w:rPr>
          <w:b/>
          <w:bCs/>
          <w:sz w:val="24"/>
          <w:szCs w:val="24"/>
        </w:rPr>
        <w:t>Ленинградской области</w:t>
      </w:r>
    </w:p>
    <w:p w:rsidR="00177FCA" w:rsidRPr="004C7E98" w:rsidRDefault="00177FCA" w:rsidP="00177FCA">
      <w:pPr>
        <w:pStyle w:val="14"/>
        <w:spacing w:line="240" w:lineRule="auto"/>
        <w:ind w:firstLine="0"/>
        <w:rPr>
          <w:sz w:val="24"/>
          <w:szCs w:val="24"/>
        </w:rPr>
      </w:pPr>
    </w:p>
    <w:p w:rsidR="00177FCA" w:rsidRPr="004C7E98" w:rsidRDefault="00177FCA" w:rsidP="00177FCA">
      <w:pPr>
        <w:pStyle w:val="a5"/>
        <w:ind w:firstLine="708"/>
        <w:jc w:val="center"/>
        <w:rPr>
          <w:bCs/>
        </w:rPr>
      </w:pPr>
      <w:r w:rsidRPr="004C7E98">
        <w:rPr>
          <w:bCs/>
        </w:rPr>
        <w:t>1. Формирование избирательных фондов кандидатов</w:t>
      </w:r>
    </w:p>
    <w:p w:rsidR="00177FCA" w:rsidRPr="004C7E98" w:rsidRDefault="00177FCA" w:rsidP="000729F5">
      <w:pPr>
        <w:pStyle w:val="a5"/>
        <w:jc w:val="both"/>
        <w:rPr>
          <w:b/>
          <w:bCs/>
        </w:rPr>
      </w:pPr>
      <w:r w:rsidRPr="004C7E98">
        <w:rPr>
          <w:bCs/>
        </w:rPr>
        <w:t>1.1.  В соответствии со статьями 38 и 71 областного закона от 15 марта 2012 года №20-оз «О муниципальных выборах в Ленинградской области» (далее – областной закон) кандидат, выдвинутый по одномандатному или многомандатному избирательному округу, обязан создать собственный избирательный фонд для финансирования своей избирательной</w:t>
      </w:r>
      <w:r w:rsidR="000729F5" w:rsidRPr="004C7E98">
        <w:rPr>
          <w:bCs/>
        </w:rPr>
        <w:t xml:space="preserve"> </w:t>
      </w:r>
      <w:r w:rsidRPr="004C7E98">
        <w:rPr>
          <w:bCs/>
        </w:rPr>
        <w:t>кампании,</w:t>
      </w:r>
      <w:r w:rsidR="000729F5" w:rsidRPr="004C7E98">
        <w:rPr>
          <w:bCs/>
        </w:rPr>
        <w:t xml:space="preserve"> </w:t>
      </w:r>
      <w:r w:rsidRPr="004C7E98">
        <w:rPr>
          <w:bCs/>
        </w:rPr>
        <w:t>в период после уведомления соответствующей избирательной комиссии о своем выдвижении (самовыдвижении) в установленном статьей 62 областного закона порядке до представления документов для его регистрации этой избирательной комиссией.</w:t>
      </w:r>
    </w:p>
    <w:p w:rsidR="00177FCA" w:rsidRPr="004C7E98" w:rsidRDefault="00177FCA" w:rsidP="000729F5">
      <w:pPr>
        <w:pStyle w:val="a5"/>
        <w:jc w:val="both"/>
        <w:rPr>
          <w:b/>
          <w:bCs/>
        </w:rPr>
      </w:pPr>
      <w:r w:rsidRPr="004C7E98">
        <w:rPr>
          <w:bCs/>
        </w:rPr>
        <w:t>Кандидат, участвующий в одной избирательной кампании, вправе создать только один избирательный фонд.</w:t>
      </w:r>
    </w:p>
    <w:p w:rsidR="00177FCA" w:rsidRPr="004C7E98" w:rsidRDefault="00177FCA" w:rsidP="000729F5">
      <w:pPr>
        <w:pStyle w:val="a5"/>
        <w:jc w:val="both"/>
        <w:rPr>
          <w:b/>
          <w:bCs/>
        </w:rPr>
      </w:pPr>
      <w:r w:rsidRPr="004C7E98">
        <w:rPr>
          <w:bCs/>
        </w:rPr>
        <w:t>Кандидат, выдвинутый одновременно в нескольких избирательных округах на разных выборах, если эти выборы проводятся на одной и той же территории либо, территориях, одна из которых включена в другую, создает избирательные фонды в соответствии с частью 1 статьи 71 областного закона,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177FCA" w:rsidRPr="004C7E98" w:rsidRDefault="00177FCA" w:rsidP="000729F5">
      <w:pPr>
        <w:pStyle w:val="ConsPlusTitle"/>
        <w:widowControl/>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Для кандидатов, выдвинутых: путем самовыдвижения; избирательными объединениями, не являющимися политическими партиями, их региональными отделениями или иными структурными подразделениями; политическими партиями, их региональными отделениями или иными структурными подразделениями, на которые не распространяется действие пунктов 3,4,6,7 статьи 35</w:t>
      </w:r>
      <w:r w:rsidRPr="004C7E98">
        <w:rPr>
          <w:rFonts w:ascii="Times New Roman" w:hAnsi="Times New Roman" w:cs="Times New Roman"/>
          <w:b w:val="0"/>
          <w:bCs w:val="0"/>
          <w:sz w:val="24"/>
          <w:szCs w:val="24"/>
          <w:vertAlign w:val="superscript"/>
        </w:rPr>
        <w:t xml:space="preserve">1 </w:t>
      </w:r>
      <w:r w:rsidRPr="004C7E98">
        <w:rPr>
          <w:rFonts w:ascii="Times New Roman" w:hAnsi="Times New Roman" w:cs="Times New Roman"/>
          <w:b w:val="0"/>
          <w:bCs w:val="0"/>
          <w:sz w:val="24"/>
          <w:szCs w:val="24"/>
        </w:rPr>
        <w:t xml:space="preserve">Федерального закона от 12 июня 2002 года </w:t>
      </w:r>
      <w:r w:rsidRPr="004C7E98">
        <w:rPr>
          <w:rFonts w:ascii="Times New Roman" w:hAnsi="Times New Roman" w:cs="Times New Roman"/>
          <w:b w:val="0"/>
          <w:bCs w:val="0"/>
          <w:sz w:val="24"/>
          <w:szCs w:val="24"/>
        </w:rPr>
        <w:br/>
        <w:t xml:space="preserve">№ 67-ФЗ «Об основных гарантиях избирательных прав и права на участие </w:t>
      </w:r>
      <w:r w:rsidRPr="004C7E98">
        <w:rPr>
          <w:rFonts w:ascii="Times New Roman" w:hAnsi="Times New Roman" w:cs="Times New Roman"/>
          <w:b w:val="0"/>
          <w:bCs w:val="0"/>
          <w:sz w:val="24"/>
          <w:szCs w:val="24"/>
        </w:rPr>
        <w:br/>
        <w:t>в референдуме граждан Российской Федерации» (далее – Федеральный закон), поскольку они обязаны собирать подписи в свою поддержку – создание избирательного фонда является обязательным.</w:t>
      </w:r>
    </w:p>
    <w:p w:rsidR="00177FCA" w:rsidRPr="004C7E98" w:rsidRDefault="00177FCA" w:rsidP="000729F5">
      <w:pPr>
        <w:pStyle w:val="ConsPlusTitle"/>
        <w:widowControl/>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Для кандидатов, выдвинутых политическими партиями, их региональными отделениями или иными структурными подразделениями на которые распространяется действие пунктов 3,4,6,7 статьи 35</w:t>
      </w:r>
      <w:r w:rsidRPr="004C7E98">
        <w:rPr>
          <w:rFonts w:ascii="Times New Roman" w:hAnsi="Times New Roman" w:cs="Times New Roman"/>
          <w:b w:val="0"/>
          <w:bCs w:val="0"/>
          <w:sz w:val="24"/>
          <w:szCs w:val="24"/>
          <w:vertAlign w:val="superscript"/>
        </w:rPr>
        <w:t xml:space="preserve">1 </w:t>
      </w:r>
      <w:r w:rsidRPr="004C7E98">
        <w:rPr>
          <w:rFonts w:ascii="Times New Roman" w:hAnsi="Times New Roman" w:cs="Times New Roman"/>
          <w:b w:val="0"/>
          <w:bCs w:val="0"/>
          <w:sz w:val="24"/>
          <w:szCs w:val="24"/>
        </w:rPr>
        <w:t>Федерального закона, создание избирательного фонда необязательно при условии, что число избирателей в избирательном округе не превышает пяти тысяч</w:t>
      </w:r>
      <w:r w:rsidR="000729F5" w:rsidRPr="004C7E98">
        <w:rPr>
          <w:rFonts w:ascii="Times New Roman" w:hAnsi="Times New Roman" w:cs="Times New Roman"/>
          <w:b w:val="0"/>
          <w:bCs w:val="0"/>
          <w:sz w:val="24"/>
          <w:szCs w:val="24"/>
        </w:rPr>
        <w:t xml:space="preserve"> </w:t>
      </w:r>
      <w:r w:rsidRPr="004C7E98">
        <w:rPr>
          <w:rFonts w:ascii="Times New Roman" w:hAnsi="Times New Roman" w:cs="Times New Roman"/>
          <w:b w:val="0"/>
          <w:bCs w:val="0"/>
          <w:sz w:val="24"/>
          <w:szCs w:val="24"/>
        </w:rPr>
        <w:t>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частью 2 статьи 20 областного закона, либо отдельным документом.</w:t>
      </w:r>
    </w:p>
    <w:p w:rsidR="00177FCA" w:rsidRPr="004C7E98" w:rsidRDefault="00177FCA" w:rsidP="00177FCA">
      <w:pPr>
        <w:pStyle w:val="ConsPlusTitle"/>
        <w:widowControl/>
        <w:ind w:firstLine="708"/>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На выборах органов местного самоуправления сельских поселений возможно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15 000 рублей. В этом случае избирательный фонд создается только за счет собственных средств кандидата.</w:t>
      </w:r>
    </w:p>
    <w:p w:rsidR="00177FCA" w:rsidRPr="004C7E98" w:rsidRDefault="00177FCA" w:rsidP="00177FCA">
      <w:pPr>
        <w:pStyle w:val="ConsPlusTitle"/>
        <w:widowControl/>
        <w:ind w:firstLine="708"/>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Формы письменных уведомлений кандидата о создании избирательного фонда утверждены постановлением Избирательной комиссии Ленинградской области от 27 марта 2018 года № 40/309.</w:t>
      </w:r>
    </w:p>
    <w:p w:rsidR="00177FCA" w:rsidRPr="004C7E98" w:rsidRDefault="00177FCA" w:rsidP="00177FCA">
      <w:pPr>
        <w:pStyle w:val="ConsPlusTitle"/>
        <w:widowControl/>
        <w:ind w:firstLine="708"/>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lastRenderedPageBreak/>
        <w:t>Право распоряжаться денежными средствами избирательного фонда принадлежит создавшему этот фонд кандидату, а также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w:t>
      </w:r>
    </w:p>
    <w:p w:rsidR="00177FCA" w:rsidRPr="004C7E98" w:rsidRDefault="00177FCA" w:rsidP="00177FCA">
      <w:pPr>
        <w:pStyle w:val="ConsPlusTitle"/>
        <w:widowControl/>
        <w:ind w:firstLine="708"/>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Не</w:t>
      </w:r>
      <w:r w:rsidR="0069309A">
        <w:rPr>
          <w:rFonts w:ascii="Times New Roman" w:hAnsi="Times New Roman" w:cs="Times New Roman"/>
          <w:b w:val="0"/>
          <w:bCs w:val="0"/>
          <w:sz w:val="24"/>
          <w:szCs w:val="24"/>
        </w:rPr>
        <w:t xml:space="preserve"> </w:t>
      </w:r>
      <w:bookmarkStart w:id="0" w:name="_GoBack"/>
      <w:bookmarkEnd w:id="0"/>
      <w:r w:rsidRPr="004C7E98">
        <w:rPr>
          <w:rFonts w:ascii="Times New Roman" w:hAnsi="Times New Roman" w:cs="Times New Roman"/>
          <w:b w:val="0"/>
          <w:bCs w:val="0"/>
          <w:sz w:val="24"/>
          <w:szCs w:val="24"/>
        </w:rPr>
        <w:t>создание избирательного фонда (за исключением случаев, когда создание избирательного фонда необязательно) влечет отказ в регистрации кандидата и, как следствие, неучастие в выборах (подпункт «ж» пункта 24 статьи 38 Федерального закона). Отсутствие средств в избирательном фонде не является основанием для отказа в регистрации кандидата.</w:t>
      </w:r>
    </w:p>
    <w:p w:rsidR="00177FCA" w:rsidRPr="004C7E98" w:rsidRDefault="00177FCA" w:rsidP="00177FCA">
      <w:pPr>
        <w:pStyle w:val="ConsPlusTitle"/>
        <w:widowControl/>
        <w:ind w:firstLine="708"/>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Предельный размер расходования средств избирательного фонда не может превышать 60 000 рублей.</w:t>
      </w:r>
    </w:p>
    <w:p w:rsidR="00177FCA" w:rsidRPr="004C7E98" w:rsidRDefault="00177FCA" w:rsidP="00177FCA">
      <w:pPr>
        <w:pStyle w:val="ConsPlusTitle"/>
        <w:widowControl/>
        <w:ind w:firstLine="708"/>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1.2. Избирательные фонды кандидатов могут формироваться только за счет следующих денежных средств:</w:t>
      </w:r>
    </w:p>
    <w:p w:rsidR="00177FCA" w:rsidRPr="004C7E98" w:rsidRDefault="00177FCA" w:rsidP="004E1942">
      <w:pPr>
        <w:pStyle w:val="ConsPlusTitle"/>
        <w:widowControl/>
        <w:numPr>
          <w:ilvl w:val="2"/>
          <w:numId w:val="4"/>
        </w:numPr>
        <w:ind w:left="0" w:firstLine="709"/>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собственных средств кандидата, которые в совокупности не могут превышать 50% предельной суммы всех расходов из средств избирательного фонда кандидата (30 000 рублей);</w:t>
      </w:r>
    </w:p>
    <w:p w:rsidR="00177FCA" w:rsidRPr="004C7E98" w:rsidRDefault="00177FCA" w:rsidP="004E1942">
      <w:pPr>
        <w:pStyle w:val="ConsPlusTitle"/>
        <w:widowControl/>
        <w:numPr>
          <w:ilvl w:val="2"/>
          <w:numId w:val="4"/>
        </w:numPr>
        <w:ind w:left="0" w:firstLine="851"/>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добровольных пожертвований граждан и юридических лиц                в размере, не превышающем соответственно 1% и 10% от предельной суммы всех расходов из средств избирательного фонда кандидата для каждого гражданина, юридического лица (600 и 6 000 рублей соответственно);</w:t>
      </w:r>
    </w:p>
    <w:p w:rsidR="00177FCA" w:rsidRPr="004C7E98" w:rsidRDefault="00177FCA" w:rsidP="004E1942">
      <w:pPr>
        <w:pStyle w:val="ConsPlusTitle"/>
        <w:widowControl/>
        <w:numPr>
          <w:ilvl w:val="2"/>
          <w:numId w:val="4"/>
        </w:numPr>
        <w:ind w:left="0" w:firstLine="851"/>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средств, выделенных кандидату выдвинувшим его избирательным объединением, которые в совокупности не могут превышать 50% предельной суммы всех расходов из средств избирательного фонда кандидата (30 000 рублей).</w:t>
      </w:r>
    </w:p>
    <w:p w:rsidR="00177FCA" w:rsidRPr="004C7E98" w:rsidRDefault="00177FCA" w:rsidP="004E1942">
      <w:pPr>
        <w:pStyle w:val="ConsPlusTitle"/>
        <w:widowControl/>
        <w:ind w:firstLine="851"/>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Собственными средствами политической партии являются все денежные средства, находящиеся на текущих расчетных счетах политической партии, ее региональных отделений и иных зарегистрированных структурных подразделений.</w:t>
      </w:r>
    </w:p>
    <w:p w:rsidR="00177FCA" w:rsidRPr="004C7E98" w:rsidRDefault="00177FCA" w:rsidP="00177FCA">
      <w:pPr>
        <w:pStyle w:val="ConsPlusTitle"/>
        <w:widowControl/>
        <w:ind w:firstLine="708"/>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Собственные средства политической партии могут поступать                   в избирательный фонд кандидата, выдвинутого этой политической партией, как от самой политической партии, регионального отделения политической партии, выступающих в качестве избирательного объединения, так                  и с расчетных счетов региональных отделений и иных зарегистрированных структурных подразделений этой политической партии, образованных           в других субъектах Российской Федерации, не являющихся на данных выборах избирательным объединением.</w:t>
      </w:r>
    </w:p>
    <w:p w:rsidR="00177FCA" w:rsidRPr="004C7E98" w:rsidRDefault="00177FCA" w:rsidP="00177FCA">
      <w:pPr>
        <w:pStyle w:val="ConsPlusTitle"/>
        <w:widowControl/>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ab/>
        <w:t xml:space="preserve">1.3. Кандидат в соответствии с частью 10 статьи 38 областного закона вправе назначить одного уполномоченного представителя по финансовым вопросам. </w:t>
      </w:r>
    </w:p>
    <w:p w:rsidR="00177FCA" w:rsidRPr="004C7E98" w:rsidRDefault="00177FCA" w:rsidP="00177FCA">
      <w:pPr>
        <w:pStyle w:val="ConsPlusTitle"/>
        <w:widowControl/>
        <w:ind w:firstLine="708"/>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Уполномоченные представители кандидатов по финансовым вопросам регистрируются избирательными комиссиями, осуществляющими регистрацию кандидатов, в течение трех суток с момента представления          в избирательную комиссию документов, указанных в части 4 статьи              71 областного закона.</w:t>
      </w:r>
    </w:p>
    <w:p w:rsidR="00177FCA" w:rsidRPr="004C7E98" w:rsidRDefault="00177FCA" w:rsidP="00177FCA">
      <w:pPr>
        <w:pStyle w:val="ConsPlusTitle"/>
        <w:widowControl/>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ab/>
        <w:t>Решение о регистрации (об отказе в регистрации) уполномоченного представителя кандидата по финансовым вопросам оформляется решением соответствующей избирательной комиссии.</w:t>
      </w:r>
    </w:p>
    <w:p w:rsidR="00177FCA" w:rsidRPr="004C7E98" w:rsidRDefault="00177FCA" w:rsidP="00177FCA">
      <w:pPr>
        <w:pStyle w:val="ConsPlusTitle"/>
        <w:widowControl/>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ab/>
        <w:t>Основаниями для отказа в регистрации уполномоченного представителя кандидата по финансовым вопросам являются:</w:t>
      </w:r>
    </w:p>
    <w:p w:rsidR="00177FCA" w:rsidRPr="004C7E98" w:rsidRDefault="00177FCA" w:rsidP="00177FCA">
      <w:pPr>
        <w:pStyle w:val="ConsPlusTitle"/>
        <w:widowControl/>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 отсутствие гражданства Российской Федерации;</w:t>
      </w:r>
    </w:p>
    <w:p w:rsidR="00177FCA" w:rsidRPr="004C7E98" w:rsidRDefault="00177FCA" w:rsidP="00177FCA">
      <w:pPr>
        <w:pStyle w:val="ConsPlusTitle"/>
        <w:widowControl/>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 возраст к моменту регистрации менее 18 лет;</w:t>
      </w:r>
    </w:p>
    <w:p w:rsidR="00177FCA" w:rsidRPr="004C7E98" w:rsidRDefault="00177FCA" w:rsidP="00177FCA">
      <w:pPr>
        <w:pStyle w:val="ConsPlusTitle"/>
        <w:widowControl/>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 наличие вступившего в законную силу решения суда о признании гражданина Российской Федерации недееспособным;</w:t>
      </w:r>
    </w:p>
    <w:p w:rsidR="00177FCA" w:rsidRPr="004C7E98" w:rsidRDefault="00177FCA" w:rsidP="00177FCA">
      <w:pPr>
        <w:pStyle w:val="ConsPlusTitle"/>
        <w:widowControl/>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 отбывание наказания в местах лишения свободы по приговору суда, а также отсутствие необходимых документов.</w:t>
      </w:r>
    </w:p>
    <w:p w:rsidR="00177FCA" w:rsidRPr="004C7E98" w:rsidRDefault="00177FCA" w:rsidP="00177FCA">
      <w:pPr>
        <w:pStyle w:val="ConsPlusNormal"/>
        <w:widowControl/>
        <w:jc w:val="both"/>
        <w:rPr>
          <w:rFonts w:ascii="Times New Roman" w:hAnsi="Times New Roman" w:cs="Times New Roman"/>
          <w:sz w:val="24"/>
          <w:szCs w:val="24"/>
        </w:rPr>
      </w:pPr>
      <w:r w:rsidRPr="004C7E98">
        <w:rPr>
          <w:rFonts w:ascii="Times New Roman" w:hAnsi="Times New Roman" w:cs="Times New Roman"/>
          <w:sz w:val="24"/>
          <w:szCs w:val="24"/>
        </w:rPr>
        <w:t xml:space="preserve">Уполномоченный представитель кандидата по финансовым вопросам действует в пределах полномочий, предоставленных кандидатом на основании нотариально удостоверенной доверенности </w:t>
      </w:r>
      <w:r w:rsidRPr="004C7E98">
        <w:rPr>
          <w:rFonts w:ascii="Times New Roman" w:hAnsi="Times New Roman" w:cs="Times New Roman"/>
          <w:i/>
          <w:iCs/>
          <w:sz w:val="24"/>
          <w:szCs w:val="24"/>
        </w:rPr>
        <w:t>(рекомендуемая форма доверенности – приложение №32 к постановлению ИКЛО от            23 апреля 2019 №41/316)</w:t>
      </w:r>
      <w:r w:rsidRPr="004C7E98">
        <w:rPr>
          <w:rFonts w:ascii="Times New Roman" w:hAnsi="Times New Roman" w:cs="Times New Roman"/>
          <w:sz w:val="24"/>
          <w:szCs w:val="24"/>
        </w:rPr>
        <w:t xml:space="preserve">.  </w:t>
      </w:r>
    </w:p>
    <w:p w:rsidR="00177FCA" w:rsidRPr="004C7E98" w:rsidRDefault="00177FCA" w:rsidP="00177FCA">
      <w:pPr>
        <w:pStyle w:val="ConsPlusTitle"/>
        <w:widowControl/>
        <w:ind w:firstLine="708"/>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lastRenderedPageBreak/>
        <w:t>1.4. Специальный избирательный счет открывается кандидатом              в указанном соответствующей избирательной комиссией внутреннем структурном подразделении ПАО Сбербанк (далее – ПАО Сбербанк)               в соответствии с Порядком открытия, ведения и закрытия специальных счетов кандидатов при проведении выборов депутатов советов депутатов муниципальных образований Ленинградской области (далее – Порядок), согласованным с Отделением по Ленинградской области Северо-Западного главного управления Центрального банка Российской Федерации                     и утвержденным постановлением Избирательной комиссии Ленинградской области от 23 апреля 2019 года № 41/324.</w:t>
      </w:r>
    </w:p>
    <w:p w:rsidR="00177FCA" w:rsidRPr="004C7E98" w:rsidRDefault="00177FCA" w:rsidP="00177FCA">
      <w:pPr>
        <w:pStyle w:val="ConsPlusNormal"/>
        <w:widowControl/>
        <w:jc w:val="both"/>
        <w:rPr>
          <w:rFonts w:ascii="Times New Roman" w:hAnsi="Times New Roman" w:cs="Times New Roman"/>
          <w:sz w:val="24"/>
          <w:szCs w:val="24"/>
        </w:rPr>
      </w:pPr>
      <w:r w:rsidRPr="004C7E98">
        <w:rPr>
          <w:rFonts w:ascii="Times New Roman" w:hAnsi="Times New Roman" w:cs="Times New Roman"/>
          <w:sz w:val="24"/>
          <w:szCs w:val="24"/>
        </w:rPr>
        <w:t>1.5. Внесение (перечисление) в избирательный фонд кандидата установленных законом средств, не относящихся к добровольным пожертвованиям,  характеризуется следующими особенностями:</w:t>
      </w:r>
    </w:p>
    <w:p w:rsidR="00177FCA" w:rsidRPr="004C7E98" w:rsidRDefault="00177FCA" w:rsidP="00177FCA">
      <w:pPr>
        <w:pStyle w:val="ConsPlusNormal"/>
        <w:widowControl/>
        <w:jc w:val="both"/>
        <w:rPr>
          <w:rFonts w:ascii="Times New Roman" w:hAnsi="Times New Roman" w:cs="Times New Roman"/>
          <w:sz w:val="24"/>
          <w:szCs w:val="24"/>
        </w:rPr>
      </w:pPr>
      <w:r w:rsidRPr="004C7E98">
        <w:rPr>
          <w:rFonts w:ascii="Times New Roman" w:hAnsi="Times New Roman" w:cs="Times New Roman"/>
          <w:sz w:val="24"/>
          <w:szCs w:val="24"/>
        </w:rPr>
        <w:t>при внесении собственных средств в избирательный фонд кандидатом в платежном документе указывается его фамилия, имя, отчество, дата рождения, адрес места жительства, серия и номер паспорта или заменяющего его документа и делается запись «Собственные средства кандидата»;</w:t>
      </w:r>
    </w:p>
    <w:p w:rsidR="00177FCA" w:rsidRPr="004C7E98" w:rsidRDefault="00177FCA" w:rsidP="00177FCA">
      <w:pPr>
        <w:pStyle w:val="ConsPlusNormal"/>
        <w:widowControl/>
        <w:jc w:val="both"/>
        <w:rPr>
          <w:rFonts w:ascii="Times New Roman" w:hAnsi="Times New Roman" w:cs="Times New Roman"/>
          <w:sz w:val="24"/>
          <w:szCs w:val="24"/>
        </w:rPr>
      </w:pPr>
      <w:r w:rsidRPr="004C7E98">
        <w:rPr>
          <w:rFonts w:ascii="Times New Roman" w:hAnsi="Times New Roman" w:cs="Times New Roman"/>
          <w:sz w:val="24"/>
          <w:szCs w:val="24"/>
        </w:rPr>
        <w:t>при внесении собственных средств кандидата его уполномоченным представителем по финансовым вопросам в платежном документе указывается фамилия, имя, отчество, дата рождения, адрес места жительства, серия и номер паспорта или заменяющего его документа уполномоченного лица и делается запись «Собственные средства кандидата»;</w:t>
      </w:r>
    </w:p>
    <w:p w:rsidR="00177FCA" w:rsidRPr="004C7E98" w:rsidRDefault="00177FCA" w:rsidP="00177FCA">
      <w:pPr>
        <w:pStyle w:val="ConsPlusNormal"/>
        <w:widowControl/>
        <w:jc w:val="both"/>
        <w:rPr>
          <w:rFonts w:ascii="Times New Roman" w:hAnsi="Times New Roman" w:cs="Times New Roman"/>
          <w:sz w:val="24"/>
          <w:szCs w:val="24"/>
        </w:rPr>
      </w:pPr>
      <w:r w:rsidRPr="004C7E98">
        <w:rPr>
          <w:rFonts w:ascii="Times New Roman" w:hAnsi="Times New Roman" w:cs="Times New Roman"/>
          <w:sz w:val="24"/>
          <w:szCs w:val="24"/>
        </w:rPr>
        <w:t xml:space="preserve">при перечислении средств в избирательный фонд кандидата, выдвинутого избирательным объединением, в поле «Назначение платежа» платежного документа (распоряжения о переводе денежных средств) указывается наименование политической партии, ее регионального отделения, </w:t>
      </w:r>
      <w:r w:rsidRPr="004C7E98">
        <w:rPr>
          <w:rFonts w:ascii="Times New Roman" w:hAnsi="Times New Roman" w:cs="Times New Roman"/>
          <w:bCs/>
          <w:sz w:val="24"/>
          <w:szCs w:val="24"/>
        </w:rPr>
        <w:t>иного зарегистрированного структурного подразделения этой политической партии, наименование иного общественного объединения</w:t>
      </w:r>
      <w:r w:rsidRPr="004C7E98">
        <w:rPr>
          <w:rFonts w:ascii="Times New Roman" w:hAnsi="Times New Roman" w:cs="Times New Roman"/>
          <w:sz w:val="24"/>
          <w:szCs w:val="24"/>
        </w:rPr>
        <w:t xml:space="preserve">         и делается запись «Собственные средства политической партии», «Собственные средства общественного объединения».</w:t>
      </w:r>
    </w:p>
    <w:p w:rsidR="00177FCA" w:rsidRPr="004C7E98" w:rsidRDefault="00177FCA" w:rsidP="00177FCA">
      <w:pPr>
        <w:pStyle w:val="ConsPlusNormal"/>
        <w:widowControl/>
        <w:jc w:val="both"/>
        <w:rPr>
          <w:rFonts w:ascii="Times New Roman" w:hAnsi="Times New Roman" w:cs="Times New Roman"/>
          <w:sz w:val="24"/>
          <w:szCs w:val="24"/>
        </w:rPr>
      </w:pPr>
      <w:r w:rsidRPr="004C7E98">
        <w:rPr>
          <w:rFonts w:ascii="Times New Roman" w:hAnsi="Times New Roman" w:cs="Times New Roman"/>
          <w:sz w:val="24"/>
          <w:szCs w:val="24"/>
        </w:rPr>
        <w:t>1.6. Добровольным пожертвованием признается: для юридического лица – безвозмездное перечисление денежных средств со своего расчетного счета на специальный избирательный счет кандидата; для гражданина – безвозмездное внесение собственных средств на специальный избирательный счет кандидата.</w:t>
      </w:r>
    </w:p>
    <w:p w:rsidR="00177FCA" w:rsidRPr="004C7E98" w:rsidRDefault="00177FCA" w:rsidP="00177FCA">
      <w:pPr>
        <w:pStyle w:val="ConsPlusNormal"/>
        <w:widowControl/>
        <w:jc w:val="both"/>
        <w:rPr>
          <w:rFonts w:ascii="Times New Roman" w:hAnsi="Times New Roman" w:cs="Times New Roman"/>
          <w:sz w:val="24"/>
          <w:szCs w:val="24"/>
        </w:rPr>
      </w:pPr>
      <w:r w:rsidRPr="004C7E98">
        <w:rPr>
          <w:rFonts w:ascii="Times New Roman" w:hAnsi="Times New Roman" w:cs="Times New Roman"/>
          <w:sz w:val="24"/>
          <w:szCs w:val="24"/>
        </w:rPr>
        <w:t>1.7. Добровольное пожертвование гражданина Российской Федерации в избирательный фонд кандидата вносится лично гражданином на специальный избирательный счет в отделение связи, кредитную организацию из собственных средств по предъявлении паспорта или документа, заменяющего паспорт гражданина. При внесении добровольного пожертвования гражданин в распоряжении о переводе денежных средств указывает следующие обязательные сведения о себе: фамилию, имя, отчество, дату рождения, адрес места жительства (наименование субъекта Российской Федерации, района, города, иного населенного пункта, улицы, номера дома, корпуса и квартиры, для общежития – номер комнаты), серию  и номер паспорта или документа, заменяющего паспорт гражданина, сведения о гражданстве.</w:t>
      </w:r>
    </w:p>
    <w:p w:rsidR="00177FCA" w:rsidRPr="004C7E98" w:rsidRDefault="00177FCA" w:rsidP="00177FCA">
      <w:pPr>
        <w:pStyle w:val="ConsPlusTitle"/>
        <w:widowControl/>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ab/>
        <w:t>Индивидуальный предприниматель при внесении (перечислении) добровольного пожертвования в платежных документах указывает сведения, обязательные для жертвователей – граждан.</w:t>
      </w:r>
    </w:p>
    <w:p w:rsidR="00177FCA" w:rsidRPr="004C7E98" w:rsidRDefault="00177FCA" w:rsidP="00177FCA">
      <w:pPr>
        <w:pStyle w:val="ConsPlusNormal"/>
        <w:widowControl/>
        <w:jc w:val="both"/>
        <w:rPr>
          <w:rFonts w:ascii="Times New Roman" w:hAnsi="Times New Roman" w:cs="Times New Roman"/>
          <w:sz w:val="24"/>
          <w:szCs w:val="24"/>
        </w:rPr>
      </w:pPr>
      <w:r w:rsidRPr="004C7E98">
        <w:rPr>
          <w:rFonts w:ascii="Times New Roman" w:hAnsi="Times New Roman" w:cs="Times New Roman"/>
          <w:sz w:val="24"/>
          <w:szCs w:val="24"/>
        </w:rPr>
        <w:t>1.8. Добровольное пожертвование юридического лица в избирательный фонд кандидата осуществляется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распоряжении               о переводе денежных средств указываются следующие обязательные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w:t>
      </w:r>
    </w:p>
    <w:p w:rsidR="00177FCA" w:rsidRPr="004C7E98" w:rsidRDefault="00177FCA" w:rsidP="00177FCA">
      <w:pPr>
        <w:pStyle w:val="ConsPlusNormal"/>
        <w:widowControl/>
        <w:jc w:val="both"/>
        <w:rPr>
          <w:rFonts w:ascii="Times New Roman" w:hAnsi="Times New Roman" w:cs="Times New Roman"/>
          <w:sz w:val="24"/>
          <w:szCs w:val="24"/>
        </w:rPr>
      </w:pPr>
      <w:r w:rsidRPr="004C7E98">
        <w:rPr>
          <w:rFonts w:ascii="Times New Roman" w:hAnsi="Times New Roman" w:cs="Times New Roman"/>
          <w:sz w:val="24"/>
          <w:szCs w:val="24"/>
        </w:rPr>
        <w:t xml:space="preserve">Распоряжение о переводе денежных средств на перечисление добровольного пожертвования на специальный избирательный счет заполняется юридическим лицом в соответствии с требованиями нормативных актов Центрального банка Российской </w:t>
      </w:r>
      <w:r w:rsidRPr="004C7E98">
        <w:rPr>
          <w:rFonts w:ascii="Times New Roman" w:hAnsi="Times New Roman" w:cs="Times New Roman"/>
          <w:sz w:val="24"/>
          <w:szCs w:val="24"/>
        </w:rPr>
        <w:lastRenderedPageBreak/>
        <w:t>Федерации, регулирующих порядок осуществления безналичных расчетов и заполнения расчетных документов, с учетом следующих особенностей: в поле «Назначение платежа» указываются слово «пожертвование», дата регистрации юридического лица, отметка об отсутствии ограничений, предусмотренных пунктом 6 статьи 58 Федерального закона. В качестве отметки об отсутствии ограничений используется следующая запись: «Ограничения, предусмотренные пунктом 6 статьи 58 ФЗ от 12.06.2002         № 67-ФЗ, отсутствуют», допускается сокращение: «Отс. огр.».</w:t>
      </w:r>
    </w:p>
    <w:p w:rsidR="00177FCA" w:rsidRPr="004C7E98" w:rsidRDefault="00177FCA" w:rsidP="00177FCA">
      <w:pPr>
        <w:pStyle w:val="ConsPlusNormal"/>
        <w:widowControl/>
        <w:jc w:val="both"/>
        <w:rPr>
          <w:rFonts w:ascii="Times New Roman" w:hAnsi="Times New Roman" w:cs="Times New Roman"/>
          <w:sz w:val="24"/>
          <w:szCs w:val="24"/>
        </w:rPr>
      </w:pPr>
      <w:r w:rsidRPr="004C7E98">
        <w:rPr>
          <w:rFonts w:ascii="Times New Roman" w:hAnsi="Times New Roman" w:cs="Times New Roman"/>
          <w:sz w:val="24"/>
          <w:szCs w:val="24"/>
        </w:rPr>
        <w:t>1.9. Добровольные пожертвования граждан и юридических лиц перечисляются (зачисляются) на специальный избирательный счет кандидата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Ленинградской области и пять операционных дней в пределах Российской Федерации.</w:t>
      </w:r>
    </w:p>
    <w:p w:rsidR="00177FCA" w:rsidRPr="004C7E98" w:rsidRDefault="00177FCA" w:rsidP="00177FCA">
      <w:pPr>
        <w:pStyle w:val="14"/>
        <w:spacing w:line="240" w:lineRule="auto"/>
        <w:rPr>
          <w:sz w:val="24"/>
          <w:szCs w:val="24"/>
        </w:rPr>
      </w:pPr>
      <w:r w:rsidRPr="004C7E98">
        <w:rPr>
          <w:sz w:val="24"/>
          <w:szCs w:val="24"/>
        </w:rPr>
        <w:t xml:space="preserve">1.10. В случае отсутствия одного из следующих обязательных реквизитов: для юридического лица – идентификационного номера налогоплательщика, названия, банковских реквизитов, а для гражданина – фамилии, имени, отчества и адреса места жительства, пожертвование признается поступившим от анонимного жертвователя. В соответствии          с Федеральным законом пожертвование, поступившее от анонимного жертвователя, не может быть использовано на оплату расходов по проведению избирательной кампании и подлежит перечислению в доход местного бюджета соответствующего муниципального образования не позднее чем через 10 дней со дня поступления на специальный избирательный счет. </w:t>
      </w:r>
    </w:p>
    <w:p w:rsidR="00177FCA" w:rsidRPr="004C7E98" w:rsidRDefault="00177FCA" w:rsidP="00177FCA">
      <w:pPr>
        <w:pStyle w:val="14"/>
        <w:spacing w:line="240" w:lineRule="auto"/>
        <w:rPr>
          <w:sz w:val="24"/>
          <w:szCs w:val="24"/>
        </w:rPr>
      </w:pPr>
      <w:r w:rsidRPr="004C7E98">
        <w:rPr>
          <w:sz w:val="24"/>
          <w:szCs w:val="24"/>
        </w:rPr>
        <w:t>1.11. Если добровольное пожертвование в избирательный фонд кандидата внесено гражданином или юридическим лицом, не имеющим права осуществлять такое пожертвование, либо пожертвование внесено          с нарушением пунктов 1.7. и 1.8. настоящего Порядка, либо пожертвование внесено в размере, превышающем максимальный размер такого пожертвования, кандидат (после получения письменного уведомления от соответствующей избирательной комиссии) обязан не позднее чем через 10 дней со дня поступления пожертвования на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в распоряжении о переводе денежных средств причины возврата.</w:t>
      </w:r>
    </w:p>
    <w:p w:rsidR="00177FCA" w:rsidRPr="004C7E98" w:rsidRDefault="00177FCA" w:rsidP="00177FCA">
      <w:pPr>
        <w:pStyle w:val="14"/>
        <w:spacing w:line="240" w:lineRule="auto"/>
        <w:rPr>
          <w:sz w:val="24"/>
          <w:szCs w:val="24"/>
        </w:rPr>
      </w:pPr>
      <w:r w:rsidRPr="004C7E98">
        <w:rPr>
          <w:sz w:val="24"/>
          <w:szCs w:val="24"/>
        </w:rPr>
        <w:t>1.12. Кандидат вправе возвратить жертвователю любое пожертвование в избирательный фонд, за исключением пожертвования, внесенного анонимным жертвователем.</w:t>
      </w:r>
    </w:p>
    <w:p w:rsidR="00177FCA" w:rsidRPr="004C7E98" w:rsidRDefault="00177FCA" w:rsidP="00177FCA">
      <w:pPr>
        <w:pStyle w:val="14"/>
        <w:spacing w:line="240" w:lineRule="auto"/>
        <w:rPr>
          <w:sz w:val="24"/>
          <w:szCs w:val="24"/>
        </w:rPr>
      </w:pPr>
      <w:r w:rsidRPr="004C7E98">
        <w:rPr>
          <w:sz w:val="24"/>
          <w:szCs w:val="24"/>
        </w:rPr>
        <w:t xml:space="preserve">Кандидат вправе возвратить собственные средства, перечисленные        в избирательный фонд. Кандидат, выдвинутый избирательным объединением по одномандатному (многомандатному) избирательному округу, вправе возвратить политической партии ее собственные средства, перечисленные      в его избирательный фонд.  </w:t>
      </w:r>
    </w:p>
    <w:p w:rsidR="00177FCA" w:rsidRPr="004C7E98" w:rsidRDefault="00177FCA" w:rsidP="00177FCA">
      <w:pPr>
        <w:pStyle w:val="14"/>
        <w:spacing w:line="240" w:lineRule="auto"/>
        <w:rPr>
          <w:sz w:val="24"/>
          <w:szCs w:val="24"/>
        </w:rPr>
      </w:pPr>
      <w:r w:rsidRPr="004C7E98">
        <w:rPr>
          <w:sz w:val="24"/>
          <w:szCs w:val="24"/>
        </w:rPr>
        <w:t>1.13. Кандидат не несет ответственности за принятие пожертвований, при внесении которых жертвователи указали сведения, предусмотренные пунктами 1.7. и 1.8. настоящего Порядка, оказавшимися недостоверными, если кандидат своевременно не получил информацию о неправомерности данных пожертвований.</w:t>
      </w:r>
    </w:p>
    <w:p w:rsidR="00177FCA" w:rsidRPr="004C7E98" w:rsidRDefault="00177FCA" w:rsidP="00177FCA">
      <w:pPr>
        <w:pStyle w:val="14"/>
        <w:spacing w:line="240" w:lineRule="auto"/>
        <w:ind w:firstLine="0"/>
        <w:rPr>
          <w:sz w:val="24"/>
          <w:szCs w:val="24"/>
        </w:rPr>
      </w:pPr>
    </w:p>
    <w:p w:rsidR="00177FCA" w:rsidRPr="004C7E98" w:rsidRDefault="00177FCA" w:rsidP="00177FCA">
      <w:pPr>
        <w:pStyle w:val="14"/>
        <w:widowControl/>
        <w:numPr>
          <w:ilvl w:val="0"/>
          <w:numId w:val="3"/>
        </w:numPr>
        <w:spacing w:line="240" w:lineRule="auto"/>
        <w:rPr>
          <w:b/>
          <w:sz w:val="24"/>
          <w:szCs w:val="24"/>
        </w:rPr>
      </w:pPr>
      <w:r w:rsidRPr="004C7E98">
        <w:rPr>
          <w:b/>
          <w:sz w:val="24"/>
          <w:szCs w:val="24"/>
        </w:rPr>
        <w:t>Расходование средств избирательных фондов кандидатов</w:t>
      </w:r>
    </w:p>
    <w:p w:rsidR="00177FCA" w:rsidRPr="004C7E98" w:rsidRDefault="00177FCA" w:rsidP="00177FCA">
      <w:pPr>
        <w:pStyle w:val="14"/>
        <w:spacing w:line="240" w:lineRule="auto"/>
        <w:ind w:left="1429" w:firstLine="0"/>
        <w:jc w:val="center"/>
        <w:rPr>
          <w:sz w:val="24"/>
          <w:szCs w:val="24"/>
        </w:rPr>
      </w:pPr>
    </w:p>
    <w:p w:rsidR="00177FCA" w:rsidRPr="004C7E98" w:rsidRDefault="00177FCA" w:rsidP="00177FCA">
      <w:pPr>
        <w:pStyle w:val="14"/>
        <w:spacing w:line="240" w:lineRule="auto"/>
        <w:ind w:firstLine="0"/>
        <w:rPr>
          <w:sz w:val="24"/>
          <w:szCs w:val="24"/>
        </w:rPr>
      </w:pPr>
      <w:r w:rsidRPr="004C7E98">
        <w:rPr>
          <w:sz w:val="24"/>
          <w:szCs w:val="24"/>
        </w:rPr>
        <w:tab/>
        <w:t>2.1. Средства избирательных фондов кандидатов имеют целевое назначение и могут использоваться только:</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1) на финансовое обеспечение организационно-технических мероприятий, направленных на сбор подписей избирателей (для кандидатов, выдвинутых в порядке самовыдвижения или избирательным объединением, которые обязаны собирать подписи избирателей в поддержку своего выдвижения), в том числе на оплату труда лиц, привлекаемых для сбора подписей избирателей;</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lastRenderedPageBreak/>
        <w:tab/>
        <w:t>2) на проведение предвыборной агитации, а также на оплату работ (услуг) информационного и консультационного характера;</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3) на оплату других работ (услуг), выполненных (оказанных) гражданами и юридическими лицами, а также иных расходов, непосредственно связанных с проведением своей избирательной кампании.</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2.2. Кандидат вправе использовать на финансовое обеспечение организационно-технических мероприятий, связанных со сбором подписей избирателей, проведение предвыборной агитации, осуществление другой деятельности, направленной на достижение определенного результата на выборах, только денежные средства, поступившие в его избирательный фонд в установленном Федеральным и областным законами порядке.</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2.3.</w:t>
      </w:r>
      <w:r w:rsidRPr="004C7E98">
        <w:rPr>
          <w:rFonts w:ascii="Times New Roman" w:hAnsi="Times New Roman" w:cs="Times New Roman"/>
          <w:sz w:val="24"/>
          <w:szCs w:val="24"/>
          <w:lang w:val="en-US"/>
        </w:rPr>
        <w:t> </w:t>
      </w:r>
      <w:r w:rsidRPr="004C7E98">
        <w:rPr>
          <w:rFonts w:ascii="Times New Roman" w:hAnsi="Times New Roman" w:cs="Times New Roman"/>
          <w:sz w:val="24"/>
          <w:szCs w:val="24"/>
        </w:rPr>
        <w:t>Кандидат для финансирования избирательной кампании вправе использовать только те средства, которые перечислены отправителями на специальный избирательный счет его избирательного фонда до дня голосования в порядке, установленном Федеральным и областным законами.</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2.4.</w:t>
      </w:r>
      <w:r w:rsidRPr="004C7E98">
        <w:rPr>
          <w:rFonts w:ascii="Times New Roman" w:hAnsi="Times New Roman" w:cs="Times New Roman"/>
          <w:sz w:val="24"/>
          <w:szCs w:val="24"/>
          <w:lang w:val="en-US"/>
        </w:rPr>
        <w:t> </w:t>
      </w:r>
      <w:r w:rsidRPr="004C7E98">
        <w:rPr>
          <w:rFonts w:ascii="Times New Roman" w:hAnsi="Times New Roman" w:cs="Times New Roman"/>
          <w:sz w:val="24"/>
          <w:szCs w:val="24"/>
        </w:rPr>
        <w:t xml:space="preserve">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депутатов советов депутатов муниципальных образований Ленинградской области. </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Под необоснованным занижением расценок понимается реализация товаров, выполнение работ либо оказание услуг по ценам в два и более раза ниже средних по Ленинградской области, а под необоснованным завышением – реализация товаров, выполнение работ либо оказание услуг по ценам, превышающим в два и более раза средние по Ленинградской области.</w:t>
      </w:r>
    </w:p>
    <w:p w:rsidR="00177FCA" w:rsidRPr="004C7E98" w:rsidRDefault="00177FCA" w:rsidP="00177FCA">
      <w:pPr>
        <w:pStyle w:val="ConsPlusNormal"/>
        <w:widowControl/>
        <w:ind w:left="142" w:firstLine="0"/>
        <w:jc w:val="both"/>
        <w:rPr>
          <w:rFonts w:ascii="Times New Roman" w:hAnsi="Times New Roman" w:cs="Times New Roman"/>
          <w:bCs/>
          <w:sz w:val="24"/>
          <w:szCs w:val="24"/>
        </w:rPr>
      </w:pPr>
      <w:r w:rsidRPr="004C7E98">
        <w:rPr>
          <w:rFonts w:ascii="Times New Roman" w:hAnsi="Times New Roman" w:cs="Times New Roman"/>
          <w:sz w:val="24"/>
          <w:szCs w:val="24"/>
        </w:rPr>
        <w:tab/>
        <w:t>2.5.</w:t>
      </w:r>
      <w:r w:rsidRPr="004C7E98">
        <w:rPr>
          <w:rFonts w:ascii="Times New Roman" w:hAnsi="Times New Roman" w:cs="Times New Roman"/>
          <w:sz w:val="24"/>
          <w:szCs w:val="24"/>
          <w:lang w:val="en-US"/>
        </w:rPr>
        <w:t> </w:t>
      </w:r>
      <w:r w:rsidRPr="004C7E98">
        <w:rPr>
          <w:rFonts w:ascii="Times New Roman" w:hAnsi="Times New Roman" w:cs="Times New Roman"/>
          <w:sz w:val="24"/>
          <w:szCs w:val="24"/>
        </w:rPr>
        <w:t xml:space="preserve">Подписные листы могут быть изготовлены как типографским способом, так и на собственной оргтехнике кандидата. Независимо от способа изготовления, подписные листы должны быть оплачены за счет средств соответствующего избирательного фонда кандидата. Данное требование распространяется как на кандидатов, создавших избирательный фонд с открытием специального избирательного счета, так и на кандидатов, </w:t>
      </w:r>
      <w:r w:rsidRPr="004C7E98">
        <w:rPr>
          <w:rFonts w:ascii="Times New Roman" w:hAnsi="Times New Roman" w:cs="Times New Roman"/>
          <w:bCs/>
          <w:sz w:val="24"/>
          <w:szCs w:val="24"/>
        </w:rPr>
        <w:t xml:space="preserve">создавших избирательный фонд без открытия специального избирательного счета. </w:t>
      </w:r>
    </w:p>
    <w:p w:rsidR="00177FCA" w:rsidRPr="004C7E98" w:rsidRDefault="00177FCA" w:rsidP="00177FCA">
      <w:pPr>
        <w:pStyle w:val="ConsPlusNormal"/>
        <w:widowControl/>
        <w:ind w:left="142" w:firstLine="0"/>
        <w:jc w:val="both"/>
        <w:rPr>
          <w:rFonts w:ascii="Times New Roman" w:hAnsi="Times New Roman" w:cs="Times New Roman"/>
          <w:bCs/>
          <w:sz w:val="24"/>
          <w:szCs w:val="24"/>
        </w:rPr>
      </w:pPr>
      <w:r w:rsidRPr="004C7E98">
        <w:rPr>
          <w:rFonts w:ascii="Times New Roman" w:hAnsi="Times New Roman" w:cs="Times New Roman"/>
          <w:bCs/>
          <w:sz w:val="24"/>
          <w:szCs w:val="24"/>
        </w:rPr>
        <w:tab/>
        <w:t>На муниципальных выборах подписи могут собираться со дня, следующего за днем уведомления соответствующей избирательной комиссии о выдвижении кандидата, при этом оплата изготовления подписных листов может быть произведена позднее дня начала сбора подписей.</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bCs/>
          <w:sz w:val="24"/>
          <w:szCs w:val="24"/>
        </w:rPr>
        <w:tab/>
        <w:t xml:space="preserve">2.6. Кандидат, создавший избирательный фонд без открытия специального избирательного счета, в качестве документов, подтверждающих оплату изготовления подписных листов, предоставляет     в избирательную комиссию: кассовые и товарные чеки на покупку бумаги, расходных материалов для картриджа (если подписные листы изготавливались на собственной оргтехнике); договор с организацией на оказание услуг по изготовлению подписных листов, акт выполненных работ и документ, подтверждающий оплату (если подписные листы изготавливались типографским способом); договор с физическим лицом на оказание услуг по изготовлению подписных листов и акт выполненных работ с распиской о получении денежных средств от кандидата за оказанные услуги. </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2.7. Реализация товаров, выполнение платных работ и оказание платных услуг гражданами и юридическими лицами для кандидата должны оформляться договором в письменной форме с указанием сведений об объеме поручаемой работы, ее стоимости, расценок по видам работ, порядка оплаты, сроков выполнения работ. Выполненные работы и услуги должны подтверждаться актами о выполнении работ, накладными на получение товаров подписанными сторонами договора.</w:t>
      </w:r>
    </w:p>
    <w:p w:rsidR="00177FCA" w:rsidRPr="004C7E98" w:rsidRDefault="00177FCA" w:rsidP="00177FCA">
      <w:pPr>
        <w:pStyle w:val="ConsPlusNorma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 xml:space="preserve">Выполнение оплачиваемых работ (оказание платных услуг), реализация товаров, прямо или косвенно связанных с выборами                    и направленных на достижение определенного результата на выборах, запрещаются без документально подтвержденного по форме № 1-2 (приложение №1) согласия кандидата, уполномоченного представителя </w:t>
      </w:r>
      <w:r w:rsidRPr="004C7E98">
        <w:rPr>
          <w:rFonts w:ascii="Times New Roman" w:hAnsi="Times New Roman" w:cs="Times New Roman"/>
          <w:sz w:val="24"/>
          <w:szCs w:val="24"/>
        </w:rPr>
        <w:lastRenderedPageBreak/>
        <w:t>кандидата по финансовым вопросам и без оплаты из средств избирательного фонда.</w:t>
      </w:r>
    </w:p>
    <w:p w:rsidR="00177FCA" w:rsidRPr="004C7E98" w:rsidRDefault="00177FCA" w:rsidP="00177FCA">
      <w:pPr>
        <w:pStyle w:val="ConsPlusNorma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 xml:space="preserve">Основанием произведенных из избирательного фонда расходов является договор, заключенный между кандидатом (или от имени кандидата его уполномоченным представителем по финансовым вопросам)                    и гражданином или юридическим лицом. Договоры возмездного выполнения работ (оказания услуг) гражданином либо юридическим лицом заключаются только в письменной форме.  </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Расчеты кандидата с юридическими лицами за выполнение работ (оказание услуг) производятся только в безналичном порядке.</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2.8. Законодательство Российской Федерации о выборах содержит понятие «предвыборная агитация», к которой относится деятельность, осуществляемая в период избирательной кампании и имеющая целью побудить или побуждающая избирателей к голосованию за кандидата (пункт 4 статьи 2 Федерального закона).</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При этом «агитационный период», то есть период, в течение которого разрешается проводить предвыборную агитацию (пункт 2 статьи 2 Федерального закона), для различных участников избирательного процесса устанавливается избирательным законодательством отдельно.</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Для кандидата, выдвинутого непосредственно, агитационный период начинается со дня представления кандидатом в избирательную комиссию заявления о согласии баллотироваться.</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Прекращается агитационный период для всех одновременно – в ноль часов по местному времени дня, предшествующего дню голосования (пункт 1 статьи 49 Федерального закона).</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Предвыборная агитация вне агитационного периода, установленного законодательством о выборах, влечет административную ответственность (статья 5.10 Кодекса Российской Федерации об административных правонарушениях).</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В соответствии с пунктом 5 статьи 48 Федерального закона все расходы на проведение предвыборной агитации осуществляются исключительно за счет средств избирательного фонда кандидата.</w:t>
      </w:r>
    </w:p>
    <w:p w:rsidR="00177FCA" w:rsidRPr="004C7E98" w:rsidRDefault="00177FCA" w:rsidP="00177FCA">
      <w:pPr>
        <w:pStyle w:val="ConsPlusNormal"/>
        <w:widowControl/>
        <w:ind w:left="142" w:firstLine="566"/>
        <w:jc w:val="both"/>
        <w:rPr>
          <w:rFonts w:ascii="Times New Roman" w:hAnsi="Times New Roman" w:cs="Times New Roman"/>
          <w:sz w:val="24"/>
          <w:szCs w:val="24"/>
        </w:rPr>
      </w:pPr>
      <w:r w:rsidRPr="004C7E98">
        <w:rPr>
          <w:rFonts w:ascii="Times New Roman" w:hAnsi="Times New Roman" w:cs="Times New Roman"/>
          <w:sz w:val="24"/>
          <w:szCs w:val="24"/>
        </w:rPr>
        <w:t>Изготовление и распространение агитационных материалов без предварительной оплаты за счет средств соответствующего избирательного фонда запрещены (пункты 5 и 6 статьи 54 Федерального закона). За изготовление или распространение в период подготовки и проведения выборов печатных, аудиовизуальных и иных агитационных материалов с нарушением требований, установленных законодательством о выборах, предусматривается административная ответственность (часть 1 статьи 5.12 Кодекса Российской Федерации об административных правонарушениях).</w:t>
      </w:r>
    </w:p>
    <w:p w:rsidR="00177FCA" w:rsidRPr="004C7E98" w:rsidRDefault="00177FCA" w:rsidP="00177FCA">
      <w:pPr>
        <w:pStyle w:val="ConsPlusNormal"/>
        <w:widowControl/>
        <w:ind w:left="142" w:firstLine="566"/>
        <w:jc w:val="both"/>
        <w:rPr>
          <w:rFonts w:ascii="Times New Roman" w:hAnsi="Times New Roman" w:cs="Times New Roman"/>
          <w:sz w:val="24"/>
          <w:szCs w:val="24"/>
        </w:rPr>
      </w:pPr>
      <w:r w:rsidRPr="004C7E98">
        <w:rPr>
          <w:rFonts w:ascii="Times New Roman" w:hAnsi="Times New Roman" w:cs="Times New Roman"/>
          <w:sz w:val="24"/>
          <w:szCs w:val="24"/>
        </w:rPr>
        <w:t>Все агитационные материалы должны изготавливаться на территории Российской Федерации.</w:t>
      </w:r>
    </w:p>
    <w:p w:rsidR="00177FCA" w:rsidRPr="004C7E98" w:rsidRDefault="00177FCA" w:rsidP="00177FCA">
      <w:pPr>
        <w:pStyle w:val="ConsPlusNormal"/>
        <w:widowControl/>
        <w:ind w:left="142" w:firstLine="566"/>
        <w:jc w:val="both"/>
        <w:rPr>
          <w:rFonts w:ascii="Times New Roman" w:hAnsi="Times New Roman" w:cs="Times New Roman"/>
          <w:sz w:val="24"/>
          <w:szCs w:val="24"/>
        </w:rPr>
      </w:pPr>
      <w:r w:rsidRPr="004C7E98">
        <w:rPr>
          <w:rFonts w:ascii="Times New Roman" w:hAnsi="Times New Roman" w:cs="Times New Roman"/>
          <w:sz w:val="24"/>
          <w:szCs w:val="24"/>
        </w:rPr>
        <w:t xml:space="preserve">2.9. Запрещается изготовление агитационных материалов без предварительной оплаты из средств соответствующего избирательного фонда и с нарушением требований, предусмотренных статьей 54 Федерального закона.  </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2.10. В договоре о предоставлении платного эфирного времени зарегистрированному кандидату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 xml:space="preserve">2.11. Платежный документ о перечислении в полном объеме средств     в оплату стоимости эфирного времени передается в ПАО Сбербанк зарегистрированным кандидатом или его уполномоченным представителем по финансовым вопросам не позднее чем за один день до дня предоставления эфирного времени. </w:t>
      </w:r>
    </w:p>
    <w:p w:rsidR="00177FCA" w:rsidRPr="004C7E98" w:rsidRDefault="00177FCA" w:rsidP="00177FCA">
      <w:pPr>
        <w:pStyle w:val="ConsPlusNormal"/>
        <w:widowControl/>
        <w:ind w:left="142" w:firstLine="566"/>
        <w:jc w:val="both"/>
        <w:rPr>
          <w:rFonts w:ascii="Times New Roman" w:hAnsi="Times New Roman" w:cs="Times New Roman"/>
          <w:sz w:val="24"/>
          <w:szCs w:val="24"/>
        </w:rPr>
      </w:pPr>
      <w:r w:rsidRPr="004C7E98">
        <w:rPr>
          <w:rFonts w:ascii="Times New Roman" w:hAnsi="Times New Roman" w:cs="Times New Roman"/>
          <w:sz w:val="24"/>
          <w:szCs w:val="24"/>
        </w:rPr>
        <w:t xml:space="preserve">Платежный документ о перечислении в полном объеме средств              в оплату стоимости печатной площади передается в ПАО Сбербанк зарегистрированным кандидатом </w:t>
      </w:r>
      <w:r w:rsidRPr="004C7E98">
        <w:rPr>
          <w:rFonts w:ascii="Times New Roman" w:hAnsi="Times New Roman" w:cs="Times New Roman"/>
          <w:sz w:val="24"/>
          <w:szCs w:val="24"/>
        </w:rPr>
        <w:lastRenderedPageBreak/>
        <w:t xml:space="preserve">или его уполномоченным представителем по финансовым вопросам не позднее чем за два дня до дня публикации предвыборного агитационного материала. </w:t>
      </w:r>
    </w:p>
    <w:p w:rsidR="00177FCA" w:rsidRPr="004C7E98" w:rsidRDefault="00177FCA" w:rsidP="00177FCA">
      <w:pPr>
        <w:pStyle w:val="ConsPlusNormal"/>
        <w:widowControl/>
        <w:ind w:left="142" w:firstLine="566"/>
        <w:jc w:val="both"/>
        <w:rPr>
          <w:rFonts w:ascii="Times New Roman" w:hAnsi="Times New Roman" w:cs="Times New Roman"/>
          <w:sz w:val="24"/>
          <w:szCs w:val="24"/>
        </w:rPr>
      </w:pPr>
      <w:r w:rsidRPr="004C7E98">
        <w:rPr>
          <w:rFonts w:ascii="Times New Roman" w:hAnsi="Times New Roman" w:cs="Times New Roman"/>
          <w:sz w:val="24"/>
          <w:szCs w:val="24"/>
        </w:rPr>
        <w:t>2.12. Копия платежного документа с отметкой ПАО Сбербанк представляется зарегистрированным кандидатом или его уполномоченным представителем по финансовым вопросам в организацию телерадиовещания, редакцию периодического печатного издания до предоставления эфирного времени, печатной площади. В случае нарушения этого условия предоставление эфирного времени, печатной площади не допускается.</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 xml:space="preserve">2.13. ПАО Сбербанк обязан осуществить перечисление денежных средств в оплату стоимости эфирного времени, печатной площади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зарегистрированного кандидата.   </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2.14. Во всех предвыборных агитационных материалах, размещаемых   в периодических печатных изданиях за плату, должна содержаться информация: из средств избирательного фонда какого зарегистрированного кандидата была оплачена публикация.</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2.15.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дате выпуска этих материалов и указание об оплате их изготовления из средств соответствующего избирательного фонда.</w:t>
      </w:r>
    </w:p>
    <w:p w:rsidR="001C51E9" w:rsidRPr="004C7E98" w:rsidRDefault="00177FCA" w:rsidP="001C51E9">
      <w:pPr>
        <w:pStyle w:val="12-15"/>
        <w:widowControl/>
        <w:spacing w:line="240" w:lineRule="auto"/>
        <w:rPr>
          <w:szCs w:val="24"/>
        </w:rPr>
      </w:pPr>
      <w:r w:rsidRPr="004C7E98">
        <w:rPr>
          <w:szCs w:val="24"/>
        </w:rPr>
        <w:t xml:space="preserve">2.16. Оплата изготовления, а также распространения </w:t>
      </w:r>
      <w:r w:rsidR="001C51E9" w:rsidRPr="004C7E98">
        <w:rPr>
          <w:szCs w:val="24"/>
        </w:rPr>
        <w:t>каждого тиража предвыборного агитационного материала должна производиться отдельными платежными поручениями.</w:t>
      </w:r>
    </w:p>
    <w:p w:rsidR="001C51E9" w:rsidRPr="004C7E98" w:rsidRDefault="001C51E9" w:rsidP="001C51E9">
      <w:pPr>
        <w:pStyle w:val="12-15"/>
        <w:widowControl/>
        <w:spacing w:line="240" w:lineRule="auto"/>
        <w:rPr>
          <w:szCs w:val="24"/>
        </w:rPr>
      </w:pPr>
      <w:r w:rsidRPr="004C7E98">
        <w:rPr>
          <w:szCs w:val="24"/>
        </w:rPr>
        <w:t>При перечислении кандидатом денежных средств за изготовление предвыборных агитационных материалов в поле «Назначение платежа» платежного поручения рекомендуется указывать наименование и тираж агитационного материала, а также реквизиты договора на его изготовление.</w:t>
      </w:r>
    </w:p>
    <w:p w:rsidR="001C51E9" w:rsidRPr="004C7E98" w:rsidRDefault="001C51E9" w:rsidP="001C51E9">
      <w:pPr>
        <w:pStyle w:val="12-15"/>
        <w:widowControl/>
        <w:spacing w:line="240" w:lineRule="auto"/>
        <w:ind w:firstLine="0"/>
        <w:rPr>
          <w:szCs w:val="24"/>
        </w:rPr>
      </w:pPr>
      <w:r w:rsidRPr="004C7E98">
        <w:rPr>
          <w:szCs w:val="24"/>
        </w:rPr>
        <w:tab/>
        <w:t>Наименование предвыборного агитационного материала определяется кандидатом самостоятельно. Указанное в распоряжении о переводе денежных средств наименование предвыборного агитационного материала должно совпадать с наименованием агитационного материала, указываемого при его представлении в соответствующую избирательную комиссию             в соответствии с требованиями пункта 3 статьи 54 Федерального закона. Допускается использование первых слов наименования предвыборного агитационного материала или сокращений, позволяющих идентифицировать данный агитационный материал.</w:t>
      </w:r>
    </w:p>
    <w:p w:rsidR="001C51E9" w:rsidRPr="004C7E98" w:rsidRDefault="001C51E9" w:rsidP="001C51E9">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 xml:space="preserve">2.17. В период избирательной кампании оплата рекламы коммерческой и иной не связанной с выборами депутатов советов депутатов муниципальных образований деятельности с использованием фамилии        и изображения кандидата осуществляется за счет средств избирательного фонда кандидата. </w:t>
      </w:r>
    </w:p>
    <w:p w:rsidR="001C51E9" w:rsidRPr="004C7E98" w:rsidRDefault="001C51E9" w:rsidP="001C51E9">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Допускается добровольное бесплатное личное выполнение работ (оказание услуг) гражданином для кандидата в ходе избирательной кампании без привлечения третьих лиц.</w:t>
      </w:r>
    </w:p>
    <w:p w:rsidR="001C51E9" w:rsidRPr="004C7E98" w:rsidRDefault="001C51E9" w:rsidP="001C51E9">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2.18. Юридические лица и граждане могут оказывать материальную поддержку кандидатам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1C51E9" w:rsidRPr="004C7E98" w:rsidRDefault="001C51E9" w:rsidP="001C51E9">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 xml:space="preserve">2.19. Кандидатам, их доверенным лицам и уполномоченным представителям по финансовым вопросам,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проводить вознаграждение избирателей, выполнявших указанную организационную работу, участвовавших в предвыборной агитации,              в зависимости </w:t>
      </w:r>
      <w:r w:rsidRPr="004C7E98">
        <w:rPr>
          <w:rFonts w:ascii="Times New Roman" w:hAnsi="Times New Roman" w:cs="Times New Roman"/>
          <w:sz w:val="24"/>
          <w:szCs w:val="24"/>
        </w:rPr>
        <w:lastRenderedPageBreak/>
        <w:t>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100 рублей за единицу продукции;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1C51E9" w:rsidRPr="004C7E98" w:rsidRDefault="001C51E9" w:rsidP="001C51E9">
      <w:pPr>
        <w:pStyle w:val="14"/>
        <w:spacing w:line="240" w:lineRule="auto"/>
        <w:ind w:firstLine="0"/>
        <w:rPr>
          <w:sz w:val="24"/>
          <w:szCs w:val="24"/>
        </w:rPr>
      </w:pPr>
    </w:p>
    <w:p w:rsidR="001C51E9" w:rsidRPr="004C7E98" w:rsidRDefault="001C51E9" w:rsidP="001C51E9">
      <w:pPr>
        <w:pStyle w:val="14"/>
        <w:spacing w:line="240" w:lineRule="auto"/>
        <w:jc w:val="center"/>
        <w:rPr>
          <w:b/>
          <w:sz w:val="24"/>
          <w:szCs w:val="24"/>
        </w:rPr>
      </w:pPr>
      <w:r w:rsidRPr="004C7E98">
        <w:rPr>
          <w:b/>
          <w:sz w:val="24"/>
          <w:szCs w:val="24"/>
        </w:rPr>
        <w:t>3. Отчетность по средствам избирательных фондов</w:t>
      </w:r>
    </w:p>
    <w:p w:rsidR="001C51E9" w:rsidRPr="004C7E98" w:rsidRDefault="001C51E9" w:rsidP="001C51E9">
      <w:pPr>
        <w:pStyle w:val="14"/>
        <w:spacing w:line="240" w:lineRule="auto"/>
        <w:jc w:val="center"/>
        <w:rPr>
          <w:sz w:val="24"/>
          <w:szCs w:val="24"/>
        </w:rPr>
      </w:pPr>
    </w:p>
    <w:p w:rsidR="001C51E9" w:rsidRPr="004C7E98" w:rsidRDefault="001C51E9" w:rsidP="001C51E9">
      <w:pPr>
        <w:pStyle w:val="a9"/>
        <w:tabs>
          <w:tab w:val="left" w:pos="708"/>
        </w:tabs>
        <w:ind w:firstLine="567"/>
      </w:pPr>
      <w:r w:rsidRPr="004C7E98">
        <w:t xml:space="preserve">3.1. Кандидат, зарегистрированный кандидат (за исключением кандидатов, которые в соответствии с частью 2 статьи 38 областного закона избирательный фонд не создавали) обязаны вести учет поступления средств в избирательные фонды и расходовании этих средств. </w:t>
      </w:r>
    </w:p>
    <w:p w:rsidR="001C51E9" w:rsidRPr="004C7E98" w:rsidRDefault="001C51E9" w:rsidP="001C51E9">
      <w:pPr>
        <w:pStyle w:val="a9"/>
        <w:tabs>
          <w:tab w:val="left" w:pos="708"/>
        </w:tabs>
        <w:ind w:firstLine="567"/>
      </w:pPr>
      <w:r w:rsidRPr="004C7E98">
        <w:t>3.2. До сдачи итогового финансового отчета все наличные средства, оставшиеся у кандидата, должны быть возвращены кандидатом на специальный избирательный счет. При этом в распоряжении о переводе денежных средств указывается: «Возврат наличных денежных средств кандидата».</w:t>
      </w:r>
    </w:p>
    <w:p w:rsidR="001C51E9" w:rsidRPr="004C7E98" w:rsidRDefault="001C51E9" w:rsidP="001C51E9">
      <w:pPr>
        <w:pStyle w:val="a9"/>
        <w:tabs>
          <w:tab w:val="left" w:pos="708"/>
        </w:tabs>
        <w:ind w:firstLine="567"/>
      </w:pPr>
      <w:r w:rsidRPr="004C7E98">
        <w:t xml:space="preserve">До сдачи итогового финансового отчета все имущество, приобретенное за счет средств избирательного фонда кандидата на цели избирательной кампании, должно быть реализовано по первоначальной стоимости с учетом амортизационного износа, а денежные средства возвращены в избирательный фонд. </w:t>
      </w:r>
    </w:p>
    <w:p w:rsidR="001C51E9" w:rsidRPr="004C7E98" w:rsidRDefault="001C51E9" w:rsidP="001C51E9">
      <w:pPr>
        <w:pStyle w:val="a9"/>
        <w:tabs>
          <w:tab w:val="left" w:pos="708"/>
        </w:tabs>
        <w:ind w:firstLine="567"/>
      </w:pPr>
      <w:r w:rsidRPr="004C7E98">
        <w:t>3.3. Кандидат, после дня голосования либо после принятия решения об отказе в регистрации кандидата, отмене или аннулировании регистрации, изменении избирательного округа и до представления итогового финансового отчета обязан перечислить неизрасходованные средства, находящиеся на специальном избирательном счете, гражданам и (или) юридическим лицам, внесшим добровольные пожертвования либо осуществившим перечисления в избирательный фонд, пропорционально вложенным ими средствам (за вычетом расходов на пересылку).</w:t>
      </w:r>
    </w:p>
    <w:p w:rsidR="001C51E9" w:rsidRPr="004C7E98" w:rsidRDefault="001C51E9" w:rsidP="001C51E9">
      <w:pPr>
        <w:pStyle w:val="14"/>
        <w:spacing w:line="240" w:lineRule="auto"/>
        <w:rPr>
          <w:sz w:val="24"/>
          <w:szCs w:val="24"/>
        </w:rPr>
      </w:pPr>
      <w:r w:rsidRPr="004C7E98">
        <w:rPr>
          <w:sz w:val="24"/>
          <w:szCs w:val="24"/>
        </w:rPr>
        <w:t xml:space="preserve">3.4. Кандидат, зарегистрированный кандидат (за исключением кандидатов, которые в соответствии с частью 2 статьи 38 областного закона избирательный фонд не создавали), обязан представить в соответствующую избирательную комиссию итоговый финансовый отчет по форме согласно приложению № 2 с приложением формы учета поступления и расходования денежных средств избирательного фонда по форме согласно приложению     № 3 и банковской справки о закрытии специального избирательного счета или об остатке средств фонда на дату составления (подписания) отчета - не позднее чем через 30 дней со дня официального опубликования результатов выборов </w:t>
      </w:r>
    </w:p>
    <w:p w:rsidR="001C51E9" w:rsidRPr="004C7E98" w:rsidRDefault="001C51E9" w:rsidP="001C51E9">
      <w:pPr>
        <w:pStyle w:val="14"/>
        <w:spacing w:line="240" w:lineRule="auto"/>
        <w:rPr>
          <w:sz w:val="24"/>
          <w:szCs w:val="24"/>
        </w:rPr>
      </w:pPr>
      <w:r w:rsidRPr="004C7E98">
        <w:rPr>
          <w:sz w:val="24"/>
          <w:szCs w:val="24"/>
        </w:rPr>
        <w:t>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Примерный перечень прилагаемых к итоговому финансовому отчету документов приведен в приложении № 4.</w:t>
      </w:r>
    </w:p>
    <w:p w:rsidR="001C51E9" w:rsidRPr="004C7E98" w:rsidRDefault="001C51E9" w:rsidP="001C51E9">
      <w:pPr>
        <w:pStyle w:val="14"/>
        <w:spacing w:line="240" w:lineRule="auto"/>
        <w:rPr>
          <w:i/>
          <w:iCs/>
          <w:sz w:val="24"/>
          <w:szCs w:val="24"/>
        </w:rPr>
      </w:pPr>
      <w:r w:rsidRPr="004C7E98">
        <w:rPr>
          <w:sz w:val="24"/>
          <w:szCs w:val="24"/>
        </w:rPr>
        <w:t>В сведениях по учету поступления и расходования денежных средств избирательного фонда кандидата в графе «Шифр строки финансового отчета» указывается, в какой строке финансового отчета учтены каждое поступление, возврат, расходование средств избирательного фонда.</w:t>
      </w:r>
    </w:p>
    <w:p w:rsidR="001C51E9" w:rsidRPr="004C7E98" w:rsidRDefault="001C51E9" w:rsidP="001C51E9">
      <w:pPr>
        <w:pStyle w:val="ConsPlusTitle"/>
        <w:widowControl/>
        <w:ind w:firstLine="708"/>
        <w:jc w:val="both"/>
        <w:rPr>
          <w:rFonts w:ascii="Times New Roman" w:hAnsi="Times New Roman" w:cs="Times New Roman"/>
          <w:b w:val="0"/>
          <w:sz w:val="24"/>
          <w:szCs w:val="24"/>
        </w:rPr>
      </w:pPr>
      <w:r w:rsidRPr="004C7E98">
        <w:rPr>
          <w:rFonts w:ascii="Times New Roman" w:hAnsi="Times New Roman" w:cs="Times New Roman"/>
          <w:b w:val="0"/>
          <w:bCs w:val="0"/>
          <w:sz w:val="24"/>
          <w:szCs w:val="24"/>
        </w:rPr>
        <w:t xml:space="preserve">3.5. Кандидаты, создавшие в сельских поселениях избирательные фонды без открытия специального избирательного счета также предоставляют в соответствующую избирательную комиссию итоговый финансовый отчет </w:t>
      </w:r>
      <w:r w:rsidRPr="004C7E98">
        <w:rPr>
          <w:rFonts w:ascii="Times New Roman" w:hAnsi="Times New Roman" w:cs="Times New Roman"/>
          <w:b w:val="0"/>
          <w:sz w:val="24"/>
          <w:szCs w:val="24"/>
        </w:rPr>
        <w:t xml:space="preserve">о размере своего избирательного фонда и всех источниках его формирования, а также обо всех расходах, произведенных за счет средств своего избирательного фонда с приложением формы учета поступления           и расходования средств избирательного фонда. К итоговому финансовому отчету прилагаются </w:t>
      </w:r>
      <w:r w:rsidRPr="004C7E98">
        <w:rPr>
          <w:rFonts w:ascii="Times New Roman" w:hAnsi="Times New Roman" w:cs="Times New Roman"/>
          <w:b w:val="0"/>
          <w:sz w:val="24"/>
          <w:szCs w:val="24"/>
        </w:rPr>
        <w:lastRenderedPageBreak/>
        <w:t>первичные финансовые документы, подтверждающие поступление средств в избирательный фонд и расходование этих средств.</w:t>
      </w:r>
    </w:p>
    <w:p w:rsidR="001C51E9" w:rsidRPr="004C7E98" w:rsidRDefault="001C51E9" w:rsidP="001C51E9">
      <w:pPr>
        <w:pStyle w:val="14"/>
        <w:spacing w:line="240" w:lineRule="auto"/>
        <w:rPr>
          <w:sz w:val="24"/>
          <w:szCs w:val="24"/>
        </w:rPr>
      </w:pPr>
      <w:r w:rsidRPr="004C7E98">
        <w:rPr>
          <w:sz w:val="24"/>
          <w:szCs w:val="24"/>
        </w:rPr>
        <w:t>3.6. Первичные финансовые документы должны содержать следующие обязательные реквизиты: наименование документа и дату его составления; наименование организации, от имени которой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
    <w:p w:rsidR="001C51E9" w:rsidRPr="004C7E98" w:rsidRDefault="001C51E9" w:rsidP="001C51E9">
      <w:pPr>
        <w:pStyle w:val="14"/>
        <w:spacing w:line="240" w:lineRule="auto"/>
        <w:rPr>
          <w:i/>
          <w:iCs/>
          <w:sz w:val="24"/>
          <w:szCs w:val="24"/>
        </w:rPr>
      </w:pPr>
      <w:r w:rsidRPr="004C7E98">
        <w:rPr>
          <w:sz w:val="24"/>
          <w:szCs w:val="24"/>
        </w:rPr>
        <w:t>Первичные финансовые документы должны быть сброшюрованы           в хронологической последовательности по мере отражения финансовых операций на специальных избирательных счетах. При этом к выпискам банка со специального избирательного счета прилагаются документы, подтверждающие расходование денежных средств.</w:t>
      </w:r>
    </w:p>
    <w:p w:rsidR="001C51E9" w:rsidRPr="004C7E98" w:rsidRDefault="001C51E9" w:rsidP="001C51E9">
      <w:pPr>
        <w:pStyle w:val="14"/>
        <w:spacing w:line="240" w:lineRule="auto"/>
        <w:rPr>
          <w:sz w:val="24"/>
          <w:szCs w:val="24"/>
        </w:rPr>
      </w:pPr>
      <w:r w:rsidRPr="004C7E98">
        <w:rPr>
          <w:sz w:val="24"/>
          <w:szCs w:val="24"/>
        </w:rPr>
        <w:t>3.7. Финансовый отчет подписывается кандидатом (зарегистрированным кандидатом).</w:t>
      </w:r>
    </w:p>
    <w:p w:rsidR="001C51E9" w:rsidRPr="004C7E98" w:rsidRDefault="001C51E9" w:rsidP="001C51E9">
      <w:pPr>
        <w:pStyle w:val="14"/>
        <w:spacing w:line="240" w:lineRule="auto"/>
        <w:rPr>
          <w:sz w:val="24"/>
          <w:szCs w:val="24"/>
        </w:rPr>
      </w:pPr>
      <w:r w:rsidRPr="004C7E98">
        <w:rPr>
          <w:sz w:val="24"/>
          <w:szCs w:val="24"/>
        </w:rPr>
        <w:t>При необходимости кандидаты, уполномоченные представители по финансовым вопросам кандидатов по запросу избирательной комиссии представляют пояснительную записку к финансовому отчету.</w:t>
      </w:r>
    </w:p>
    <w:p w:rsidR="001C51E9" w:rsidRPr="004C7E98" w:rsidRDefault="001C51E9" w:rsidP="001C51E9">
      <w:pPr>
        <w:pStyle w:val="14"/>
        <w:spacing w:line="240" w:lineRule="auto"/>
        <w:rPr>
          <w:sz w:val="24"/>
          <w:szCs w:val="24"/>
        </w:rPr>
      </w:pPr>
      <w:r w:rsidRPr="004C7E98">
        <w:rPr>
          <w:sz w:val="24"/>
          <w:szCs w:val="24"/>
        </w:rPr>
        <w:t>3.8. Непредоставление в установленный законом срок отчета, сведений об источниках и о размерах средств, перечисленных в избирательный фонд, и обо всех произведенных затратах на проведение избирательной кампании, неполное предоставление в соответствии с законом таких сведений либо предоставление недостоверного отчета, сведений влечет административную ответственность (часть 1 статьи 5.17 Кодекса Российской Федерации об административных правонарушениях).</w:t>
      </w:r>
    </w:p>
    <w:p w:rsidR="001C51E9" w:rsidRDefault="001C51E9" w:rsidP="001C51E9">
      <w:pPr>
        <w:pStyle w:val="14"/>
        <w:spacing w:line="240" w:lineRule="auto"/>
      </w:pPr>
    </w:p>
    <w:p w:rsidR="001C51E9" w:rsidRDefault="001C51E9" w:rsidP="001C51E9">
      <w:pPr>
        <w:pStyle w:val="14"/>
        <w:spacing w:before="120" w:line="240" w:lineRule="auto"/>
      </w:pPr>
    </w:p>
    <w:p w:rsidR="001C51E9" w:rsidRDefault="001C51E9" w:rsidP="001C51E9">
      <w:pPr>
        <w:rPr>
          <w:sz w:val="28"/>
          <w:szCs w:val="20"/>
        </w:rPr>
      </w:pPr>
      <w:r>
        <w:rPr>
          <w:sz w:val="28"/>
          <w:szCs w:val="20"/>
        </w:rPr>
        <w:br w:type="page"/>
      </w:r>
    </w:p>
    <w:tbl>
      <w:tblPr>
        <w:tblW w:w="0" w:type="auto"/>
        <w:tblLook w:val="04A0"/>
      </w:tblPr>
      <w:tblGrid>
        <w:gridCol w:w="9854"/>
      </w:tblGrid>
      <w:tr w:rsidR="001C51E9" w:rsidTr="004E1942">
        <w:tc>
          <w:tcPr>
            <w:tcW w:w="9349" w:type="dxa"/>
          </w:tcPr>
          <w:p w:rsidR="001C51E9" w:rsidRDefault="001C51E9" w:rsidP="004E1942">
            <w:pPr>
              <w:ind w:left="3969"/>
              <w:jc w:val="right"/>
              <w:rPr>
                <w:bCs/>
                <w:lang w:eastAsia="en-US"/>
              </w:rPr>
            </w:pPr>
            <w:r w:rsidRPr="00023A9E">
              <w:rPr>
                <w:bCs/>
                <w:lang w:eastAsia="en-US"/>
              </w:rPr>
              <w:lastRenderedPageBreak/>
              <w:t xml:space="preserve"> Приложение №</w:t>
            </w:r>
            <w:r>
              <w:rPr>
                <w:bCs/>
                <w:lang w:eastAsia="en-US"/>
              </w:rPr>
              <w:t>1</w:t>
            </w:r>
          </w:p>
          <w:p w:rsidR="001C51E9" w:rsidRPr="00023A9E" w:rsidRDefault="001C51E9" w:rsidP="004E1942">
            <w:pPr>
              <w:ind w:left="3969"/>
              <w:jc w:val="right"/>
              <w:rPr>
                <w:bCs/>
                <w:lang w:eastAsia="en-US"/>
              </w:rPr>
            </w:pPr>
          </w:p>
          <w:p w:rsidR="001C51E9" w:rsidRPr="00B43F2F" w:rsidRDefault="001C51E9" w:rsidP="004E1942">
            <w:pPr>
              <w:pStyle w:val="14-15"/>
              <w:widowControl/>
              <w:spacing w:line="240" w:lineRule="auto"/>
              <w:ind w:left="5103" w:hanging="1701"/>
              <w:jc w:val="left"/>
              <w:rPr>
                <w:b/>
                <w:bCs/>
                <w:sz w:val="22"/>
                <w:szCs w:val="22"/>
              </w:rPr>
            </w:pPr>
            <w:r>
              <w:rPr>
                <w:bCs/>
                <w:sz w:val="24"/>
                <w:szCs w:val="24"/>
                <w:lang w:eastAsia="en-US"/>
              </w:rPr>
              <w:t xml:space="preserve">                            </w:t>
            </w:r>
            <w:r w:rsidRPr="00B43F2F">
              <w:rPr>
                <w:bCs/>
                <w:sz w:val="22"/>
                <w:szCs w:val="22"/>
                <w:lang w:eastAsia="en-US"/>
              </w:rPr>
              <w:t xml:space="preserve">К </w:t>
            </w:r>
            <w:r w:rsidRPr="00B43F2F">
              <w:rPr>
                <w:sz w:val="22"/>
                <w:szCs w:val="22"/>
              </w:rPr>
              <w:t xml:space="preserve">Порядку формирования и расходования денежных средств избирательных фондов кандидатов при проведении выборов </w:t>
            </w:r>
            <w:r w:rsidR="00634454">
              <w:rPr>
                <w:bCs/>
                <w:sz w:val="22"/>
                <w:szCs w:val="22"/>
              </w:rPr>
              <w:t>депутатов С</w:t>
            </w:r>
            <w:r w:rsidR="00F9787A">
              <w:rPr>
                <w:bCs/>
                <w:sz w:val="22"/>
                <w:szCs w:val="22"/>
              </w:rPr>
              <w:t>овета депутатов муниципального образования Сосновское сельское поселение</w:t>
            </w:r>
            <w:r w:rsidRPr="00B43F2F">
              <w:rPr>
                <w:bCs/>
                <w:sz w:val="22"/>
                <w:szCs w:val="22"/>
              </w:rPr>
              <w:t xml:space="preserve"> </w:t>
            </w:r>
            <w:r w:rsidR="00F9787A">
              <w:rPr>
                <w:bCs/>
                <w:sz w:val="22"/>
                <w:szCs w:val="22"/>
              </w:rPr>
              <w:t xml:space="preserve">муниципального образования </w:t>
            </w:r>
            <w:r w:rsidR="00634454">
              <w:rPr>
                <w:bCs/>
                <w:sz w:val="22"/>
                <w:szCs w:val="22"/>
              </w:rPr>
              <w:t xml:space="preserve">Приозерского муниципального района </w:t>
            </w:r>
            <w:r w:rsidRPr="00B43F2F">
              <w:rPr>
                <w:bCs/>
                <w:sz w:val="22"/>
                <w:szCs w:val="22"/>
              </w:rPr>
              <w:t>Ленинградской области</w:t>
            </w:r>
          </w:p>
          <w:p w:rsidR="001C51E9" w:rsidRPr="00023A9E" w:rsidRDefault="001C51E9" w:rsidP="004E1942">
            <w:pPr>
              <w:pStyle w:val="ConsPlusNormal"/>
              <w:widowControl/>
              <w:ind w:firstLine="0"/>
              <w:jc w:val="right"/>
              <w:rPr>
                <w:rFonts w:ascii="Times New Roman" w:hAnsi="Times New Roman" w:cs="Times New Roman"/>
                <w:bCs/>
                <w:sz w:val="22"/>
                <w:szCs w:val="22"/>
                <w:lang w:eastAsia="en-US"/>
              </w:rPr>
            </w:pPr>
          </w:p>
          <w:p w:rsidR="001C51E9" w:rsidRPr="00023A9E" w:rsidRDefault="001C51E9" w:rsidP="004E1942">
            <w:pPr>
              <w:pStyle w:val="ConsPlusNormal"/>
              <w:widowControl/>
              <w:ind w:firstLine="540"/>
              <w:jc w:val="right"/>
              <w:rPr>
                <w:rFonts w:ascii="Times New Roman" w:hAnsi="Times New Roman" w:cs="Times New Roman"/>
                <w:sz w:val="22"/>
                <w:szCs w:val="22"/>
                <w:lang w:eastAsia="en-US"/>
              </w:rPr>
            </w:pPr>
            <w:r w:rsidRPr="00023A9E">
              <w:rPr>
                <w:rFonts w:ascii="Times New Roman" w:hAnsi="Times New Roman" w:cs="Times New Roman"/>
                <w:szCs w:val="18"/>
                <w:lang w:eastAsia="en-US"/>
              </w:rPr>
              <w:t>Форма № 1</w:t>
            </w:r>
          </w:p>
          <w:p w:rsidR="001C51E9" w:rsidRDefault="001C51E9" w:rsidP="004E1942">
            <w:pPr>
              <w:pStyle w:val="ConsPlusNonformat"/>
              <w:widowControl/>
              <w:jc w:val="right"/>
              <w:rPr>
                <w:rFonts w:ascii="Times New Roman" w:hAnsi="Times New Roman" w:cs="Times New Roman"/>
                <w:sz w:val="24"/>
                <w:szCs w:val="24"/>
                <w:lang w:eastAsia="en-US"/>
              </w:rPr>
            </w:pPr>
          </w:p>
          <w:p w:rsidR="001C51E9" w:rsidRDefault="001C51E9" w:rsidP="004E1942">
            <w:pPr>
              <w:pStyle w:val="ConsPlusNonformat"/>
              <w:widowControl/>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Подтверждение </w:t>
            </w:r>
          </w:p>
          <w:p w:rsidR="001C51E9" w:rsidRDefault="001C51E9" w:rsidP="004E1942">
            <w:pPr>
              <w:pStyle w:val="ConsPlusNonformat"/>
              <w:widowControl/>
              <w:jc w:val="center"/>
              <w:rPr>
                <w:rFonts w:ascii="Times New Roman" w:hAnsi="Times New Roman" w:cs="Times New Roman"/>
                <w:sz w:val="24"/>
                <w:szCs w:val="24"/>
                <w:lang w:eastAsia="en-US"/>
              </w:rPr>
            </w:pPr>
            <w:r>
              <w:rPr>
                <w:rFonts w:ascii="Times New Roman" w:hAnsi="Times New Roman" w:cs="Times New Roman"/>
                <w:b/>
                <w:bCs/>
                <w:sz w:val="24"/>
                <w:szCs w:val="24"/>
                <w:lang w:eastAsia="en-US"/>
              </w:rPr>
              <w:t>согласия уполномоченного представителя кандидата по финансовым вопросам при проведении выборов депутатов совета депутатов муниципального образования ______________________________Ленинградской области</w:t>
            </w:r>
          </w:p>
          <w:p w:rsidR="001C51E9" w:rsidRDefault="001C51E9" w:rsidP="004E1942">
            <w:pPr>
              <w:pStyle w:val="ConsPlusNonformat"/>
              <w:widowControl/>
              <w:rPr>
                <w:rFonts w:ascii="Times New Roman" w:hAnsi="Times New Roman" w:cs="Times New Roman"/>
                <w:sz w:val="16"/>
                <w:szCs w:val="16"/>
                <w:lang w:eastAsia="en-US"/>
              </w:rPr>
            </w:pPr>
            <w:r>
              <w:rPr>
                <w:rFonts w:ascii="Times New Roman" w:hAnsi="Times New Roman" w:cs="Times New Roman"/>
                <w:sz w:val="16"/>
                <w:szCs w:val="16"/>
                <w:lang w:eastAsia="en-US"/>
              </w:rPr>
              <w:t xml:space="preserve">                                                            (наименование муниципального образования)</w:t>
            </w:r>
          </w:p>
          <w:p w:rsidR="001C51E9" w:rsidRDefault="001C51E9" w:rsidP="004E1942">
            <w:pPr>
              <w:pStyle w:val="ConsPlusNonformat"/>
              <w:widowControl/>
              <w:rPr>
                <w:rFonts w:ascii="Times New Roman" w:hAnsi="Times New Roman" w:cs="Times New Roman"/>
                <w:sz w:val="24"/>
                <w:szCs w:val="24"/>
                <w:lang w:eastAsia="en-US"/>
              </w:rPr>
            </w:pPr>
          </w:p>
          <w:p w:rsidR="001C51E9" w:rsidRDefault="001C51E9" w:rsidP="004E1942">
            <w:pPr>
              <w:pStyle w:val="ConsPlusNonformat"/>
              <w:widowControl/>
              <w:rPr>
                <w:rFonts w:ascii="Times New Roman" w:hAnsi="Times New Roman" w:cs="Times New Roman"/>
                <w:sz w:val="24"/>
                <w:szCs w:val="24"/>
                <w:lang w:eastAsia="en-US"/>
              </w:rPr>
            </w:pPr>
          </w:p>
          <w:tbl>
            <w:tblPr>
              <w:tblW w:w="9648" w:type="dxa"/>
              <w:tblLook w:val="04A0"/>
            </w:tblPr>
            <w:tblGrid>
              <w:gridCol w:w="622"/>
              <w:gridCol w:w="9026"/>
            </w:tblGrid>
            <w:tr w:rsidR="001C51E9" w:rsidTr="004E1942">
              <w:tc>
                <w:tcPr>
                  <w:tcW w:w="622" w:type="dxa"/>
                  <w:hideMark/>
                </w:tcPr>
                <w:p w:rsidR="001C51E9" w:rsidRDefault="001C51E9" w:rsidP="004E1942">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Я,</w:t>
                  </w:r>
                </w:p>
              </w:tc>
              <w:tc>
                <w:tcPr>
                  <w:tcW w:w="9026" w:type="dxa"/>
                  <w:tcBorders>
                    <w:top w:val="nil"/>
                    <w:left w:val="nil"/>
                    <w:bottom w:val="single" w:sz="4" w:space="0" w:color="auto"/>
                    <w:right w:val="nil"/>
                  </w:tcBorders>
                  <w:hideMark/>
                </w:tcPr>
                <w:p w:rsidR="001C51E9" w:rsidRDefault="001C51E9" w:rsidP="004E1942">
                  <w:pPr>
                    <w:pStyle w:val="ConsPlusNonformat"/>
                    <w:widowControl/>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1C51E9" w:rsidTr="004E1942">
              <w:tc>
                <w:tcPr>
                  <w:tcW w:w="622" w:type="dxa"/>
                </w:tcPr>
                <w:p w:rsidR="001C51E9" w:rsidRDefault="001C51E9" w:rsidP="004E1942">
                  <w:pPr>
                    <w:pStyle w:val="ConsPlusNonformat"/>
                    <w:widowControl/>
                    <w:rPr>
                      <w:rFonts w:ascii="Times New Roman" w:hAnsi="Times New Roman" w:cs="Times New Roman"/>
                      <w:sz w:val="24"/>
                      <w:szCs w:val="24"/>
                      <w:lang w:eastAsia="en-US"/>
                    </w:rPr>
                  </w:pPr>
                </w:p>
              </w:tc>
              <w:tc>
                <w:tcPr>
                  <w:tcW w:w="9026" w:type="dxa"/>
                  <w:tcBorders>
                    <w:top w:val="single" w:sz="4" w:space="0" w:color="auto"/>
                    <w:left w:val="nil"/>
                    <w:bottom w:val="nil"/>
                    <w:right w:val="nil"/>
                  </w:tcBorders>
                  <w:hideMark/>
                </w:tcPr>
                <w:p w:rsidR="001C51E9" w:rsidRDefault="001C51E9" w:rsidP="004E1942">
                  <w:pPr>
                    <w:pStyle w:val="ConsPlusNonformat"/>
                    <w:widowControl/>
                    <w:jc w:val="center"/>
                    <w:rPr>
                      <w:rFonts w:ascii="Times New Roman" w:hAnsi="Times New Roman" w:cs="Times New Roman"/>
                      <w:lang w:eastAsia="en-US"/>
                    </w:rPr>
                  </w:pPr>
                  <w:r>
                    <w:rPr>
                      <w:rFonts w:ascii="Times New Roman" w:hAnsi="Times New Roman" w:cs="Times New Roman"/>
                      <w:lang w:eastAsia="en-US"/>
                    </w:rPr>
                    <w:t>(фамилия, имя и отчество гражданина)</w:t>
                  </w:r>
                </w:p>
              </w:tc>
            </w:tr>
          </w:tbl>
          <w:p w:rsidR="001C51E9" w:rsidRDefault="001C51E9" w:rsidP="004E1942">
            <w:pPr>
              <w:pStyle w:val="ConsPlusNonformat"/>
              <w:widowControl/>
              <w:jc w:val="both"/>
              <w:rPr>
                <w:rFonts w:ascii="Times New Roman" w:hAnsi="Times New Roman" w:cs="Times New Roman"/>
                <w:sz w:val="24"/>
                <w:szCs w:val="24"/>
                <w:lang w:eastAsia="en-US"/>
              </w:rPr>
            </w:pPr>
            <w:r>
              <w:rPr>
                <w:rFonts w:ascii="Times New Roman" w:hAnsi="Times New Roman" w:cs="Times New Roman"/>
                <w:sz w:val="24"/>
                <w:szCs w:val="24"/>
                <w:lang w:eastAsia="en-US"/>
              </w:rPr>
              <w:t>являющийся на основании довер</w:t>
            </w:r>
            <w:r w:rsidR="00FB0224">
              <w:rPr>
                <w:rFonts w:ascii="Times New Roman" w:hAnsi="Times New Roman" w:cs="Times New Roman"/>
                <w:sz w:val="24"/>
                <w:szCs w:val="24"/>
                <w:lang w:eastAsia="en-US"/>
              </w:rPr>
              <w:t>енности № ___ от «__» _____ 2021</w:t>
            </w:r>
            <w:r>
              <w:rPr>
                <w:rFonts w:ascii="Times New Roman" w:hAnsi="Times New Roman" w:cs="Times New Roman"/>
                <w:sz w:val="24"/>
                <w:szCs w:val="24"/>
                <w:lang w:eastAsia="en-US"/>
              </w:rPr>
              <w:t xml:space="preserve"> года уполномоченным представителем кандидата по финансовым вопросам </w:t>
            </w:r>
          </w:p>
          <w:tbl>
            <w:tblPr>
              <w:tblW w:w="0" w:type="auto"/>
              <w:tblLook w:val="04A0"/>
            </w:tblPr>
            <w:tblGrid>
              <w:gridCol w:w="9638"/>
            </w:tblGrid>
            <w:tr w:rsidR="001C51E9" w:rsidTr="004E1942">
              <w:tc>
                <w:tcPr>
                  <w:tcW w:w="9648" w:type="dxa"/>
                  <w:tcBorders>
                    <w:top w:val="nil"/>
                    <w:left w:val="nil"/>
                    <w:bottom w:val="single" w:sz="4" w:space="0" w:color="auto"/>
                    <w:right w:val="nil"/>
                  </w:tcBorders>
                  <w:hideMark/>
                </w:tcPr>
                <w:p w:rsidR="001C51E9" w:rsidRDefault="001C51E9" w:rsidP="004E1942">
                  <w:pPr>
                    <w:pStyle w:val="ConsPlusNonformat"/>
                    <w:widowControl/>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1C51E9" w:rsidTr="004E1942">
              <w:tc>
                <w:tcPr>
                  <w:tcW w:w="9648" w:type="dxa"/>
                  <w:tcBorders>
                    <w:top w:val="single" w:sz="4" w:space="0" w:color="auto"/>
                    <w:left w:val="nil"/>
                    <w:bottom w:val="nil"/>
                    <w:right w:val="nil"/>
                  </w:tcBorders>
                  <w:hideMark/>
                </w:tcPr>
                <w:p w:rsidR="001C51E9" w:rsidRDefault="001C51E9" w:rsidP="004E1942">
                  <w:pPr>
                    <w:pStyle w:val="ConsPlusNonformat"/>
                    <w:widowControl/>
                    <w:jc w:val="center"/>
                    <w:rPr>
                      <w:rFonts w:ascii="Times New Roman" w:hAnsi="Times New Roman" w:cs="Times New Roman"/>
                      <w:szCs w:val="24"/>
                      <w:lang w:eastAsia="en-US"/>
                    </w:rPr>
                  </w:pPr>
                  <w:r>
                    <w:rPr>
                      <w:rFonts w:ascii="Times New Roman" w:hAnsi="Times New Roman" w:cs="Times New Roman"/>
                      <w:szCs w:val="24"/>
                      <w:lang w:eastAsia="en-US"/>
                    </w:rPr>
                    <w:t>(фамилия, имя, отчество кандидата)</w:t>
                  </w:r>
                </w:p>
              </w:tc>
            </w:tr>
            <w:tr w:rsidR="001C51E9" w:rsidTr="004E1942">
              <w:tc>
                <w:tcPr>
                  <w:tcW w:w="9648" w:type="dxa"/>
                  <w:tcBorders>
                    <w:top w:val="nil"/>
                    <w:left w:val="nil"/>
                    <w:bottom w:val="single" w:sz="4" w:space="0" w:color="auto"/>
                    <w:right w:val="nil"/>
                  </w:tcBorders>
                  <w:hideMark/>
                </w:tcPr>
                <w:p w:rsidR="001C51E9" w:rsidRDefault="001C51E9" w:rsidP="004E1942">
                  <w:pPr>
                    <w:pStyle w:val="ConsPlusNonformat"/>
                    <w:widowControl/>
                    <w:jc w:val="right"/>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1C51E9" w:rsidTr="004E1942">
              <w:tc>
                <w:tcPr>
                  <w:tcW w:w="9648" w:type="dxa"/>
                  <w:tcBorders>
                    <w:top w:val="single" w:sz="4" w:space="0" w:color="auto"/>
                    <w:left w:val="nil"/>
                    <w:bottom w:val="nil"/>
                    <w:right w:val="nil"/>
                  </w:tcBorders>
                  <w:hideMark/>
                </w:tcPr>
                <w:p w:rsidR="001C51E9" w:rsidRDefault="001C51E9" w:rsidP="004E1942">
                  <w:pPr>
                    <w:pStyle w:val="ConsPlusNonformat"/>
                    <w:widowControl/>
                    <w:jc w:val="center"/>
                    <w:rPr>
                      <w:rFonts w:ascii="Times New Roman" w:hAnsi="Times New Roman" w:cs="Times New Roman"/>
                      <w:lang w:eastAsia="en-US"/>
                    </w:rPr>
                  </w:pPr>
                  <w:r>
                    <w:rPr>
                      <w:rFonts w:ascii="Times New Roman" w:hAnsi="Times New Roman" w:cs="Times New Roman"/>
                      <w:lang w:eastAsia="en-US"/>
                    </w:rPr>
                    <w:t>(наименование одномандатного (многомандатного) избирательного округа)</w:t>
                  </w:r>
                </w:p>
              </w:tc>
            </w:tr>
          </w:tbl>
          <w:p w:rsidR="001C51E9" w:rsidRDefault="001C51E9" w:rsidP="004E1942">
            <w:pPr>
              <w:pStyle w:val="ConsPlusNonformat"/>
              <w:widowControl/>
              <w:rPr>
                <w:rFonts w:ascii="Times New Roman" w:hAnsi="Times New Roman" w:cs="Times New Roman"/>
                <w:sz w:val="24"/>
                <w:szCs w:val="24"/>
                <w:lang w:eastAsia="en-US"/>
              </w:rPr>
            </w:pPr>
          </w:p>
          <w:tbl>
            <w:tblPr>
              <w:tblW w:w="0" w:type="auto"/>
              <w:tblLook w:val="04A0"/>
            </w:tblPr>
            <w:tblGrid>
              <w:gridCol w:w="1728"/>
              <w:gridCol w:w="7883"/>
            </w:tblGrid>
            <w:tr w:rsidR="001C51E9" w:rsidTr="004E1942">
              <w:tc>
                <w:tcPr>
                  <w:tcW w:w="9611" w:type="dxa"/>
                  <w:gridSpan w:val="2"/>
                  <w:tcBorders>
                    <w:top w:val="nil"/>
                    <w:left w:val="nil"/>
                    <w:bottom w:val="single" w:sz="4" w:space="0" w:color="auto"/>
                    <w:right w:val="nil"/>
                  </w:tcBorders>
                  <w:hideMark/>
                </w:tcPr>
                <w:p w:rsidR="001C51E9" w:rsidRDefault="001C51E9" w:rsidP="004E1942">
                  <w:pPr>
                    <w:pStyle w:val="ConsPlusNonformat"/>
                    <w:widowControl/>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1C51E9" w:rsidTr="004E1942">
              <w:tc>
                <w:tcPr>
                  <w:tcW w:w="9611" w:type="dxa"/>
                  <w:gridSpan w:val="2"/>
                  <w:tcBorders>
                    <w:top w:val="single" w:sz="4" w:space="0" w:color="auto"/>
                    <w:left w:val="nil"/>
                    <w:bottom w:val="nil"/>
                    <w:right w:val="nil"/>
                  </w:tcBorders>
                  <w:hideMark/>
                </w:tcPr>
                <w:p w:rsidR="001C51E9" w:rsidRDefault="001C51E9" w:rsidP="004E1942">
                  <w:pPr>
                    <w:pStyle w:val="ConsPlusNonformat"/>
                    <w:widowControl/>
                    <w:jc w:val="center"/>
                    <w:rPr>
                      <w:rFonts w:ascii="Times New Roman" w:hAnsi="Times New Roman" w:cs="Times New Roman"/>
                      <w:lang w:eastAsia="en-US"/>
                    </w:rPr>
                  </w:pPr>
                  <w:r>
                    <w:rPr>
                      <w:rFonts w:ascii="Times New Roman" w:hAnsi="Times New Roman" w:cs="Times New Roman"/>
                      <w:lang w:eastAsia="en-US"/>
                    </w:rPr>
                    <w:t>(реквизиты специального избирательного счета)</w:t>
                  </w:r>
                </w:p>
              </w:tc>
            </w:tr>
            <w:tr w:rsidR="001C51E9" w:rsidTr="004E1942">
              <w:tc>
                <w:tcPr>
                  <w:tcW w:w="9611" w:type="dxa"/>
                  <w:gridSpan w:val="2"/>
                </w:tcPr>
                <w:p w:rsidR="001C51E9" w:rsidRDefault="001C51E9" w:rsidP="004E1942">
                  <w:pPr>
                    <w:pStyle w:val="ConsPlusNonformat"/>
                    <w:widowControl/>
                    <w:rPr>
                      <w:rFonts w:ascii="Times New Roman" w:hAnsi="Times New Roman" w:cs="Times New Roman"/>
                      <w:sz w:val="24"/>
                      <w:szCs w:val="24"/>
                      <w:lang w:eastAsia="en-US"/>
                    </w:rPr>
                  </w:pPr>
                </w:p>
              </w:tc>
            </w:tr>
            <w:tr w:rsidR="001C51E9" w:rsidTr="004E1942">
              <w:tc>
                <w:tcPr>
                  <w:tcW w:w="1728" w:type="dxa"/>
                  <w:hideMark/>
                </w:tcPr>
                <w:p w:rsidR="001C51E9" w:rsidRDefault="001C51E9" w:rsidP="004E1942">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даю согласие</w:t>
                  </w:r>
                </w:p>
              </w:tc>
              <w:tc>
                <w:tcPr>
                  <w:tcW w:w="7883" w:type="dxa"/>
                  <w:tcBorders>
                    <w:top w:val="nil"/>
                    <w:left w:val="nil"/>
                    <w:bottom w:val="single" w:sz="4" w:space="0" w:color="auto"/>
                    <w:right w:val="nil"/>
                  </w:tcBorders>
                </w:tcPr>
                <w:p w:rsidR="001C51E9" w:rsidRDefault="001C51E9" w:rsidP="004E1942">
                  <w:pPr>
                    <w:pStyle w:val="ConsPlusNonformat"/>
                    <w:widowControl/>
                    <w:jc w:val="center"/>
                    <w:rPr>
                      <w:rFonts w:ascii="Times New Roman" w:hAnsi="Times New Roman" w:cs="Times New Roman"/>
                      <w:b/>
                      <w:bCs/>
                      <w:sz w:val="24"/>
                      <w:szCs w:val="24"/>
                      <w:lang w:eastAsia="en-US"/>
                    </w:rPr>
                  </w:pPr>
                </w:p>
              </w:tc>
            </w:tr>
            <w:tr w:rsidR="001C51E9" w:rsidTr="004E1942">
              <w:trPr>
                <w:cantSplit/>
              </w:trPr>
              <w:tc>
                <w:tcPr>
                  <w:tcW w:w="9611" w:type="dxa"/>
                  <w:gridSpan w:val="2"/>
                  <w:hideMark/>
                </w:tcPr>
                <w:p w:rsidR="001C51E9" w:rsidRDefault="001C51E9" w:rsidP="004E1942">
                  <w:pPr>
                    <w:pStyle w:val="ConsPlusNonformat"/>
                    <w:widowControl/>
                    <w:jc w:val="center"/>
                    <w:rPr>
                      <w:rFonts w:ascii="Times New Roman" w:hAnsi="Times New Roman" w:cs="Times New Roman"/>
                      <w:lang w:eastAsia="en-US"/>
                    </w:rPr>
                  </w:pPr>
                  <w:r>
                    <w:rPr>
                      <w:rFonts w:ascii="Times New Roman" w:hAnsi="Times New Roman" w:cs="Times New Roman"/>
                      <w:lang w:eastAsia="en-US"/>
                    </w:rPr>
                    <w:t>(фамилия, имя, отчество гражданина,  наименование организации)</w:t>
                  </w:r>
                </w:p>
              </w:tc>
            </w:tr>
          </w:tbl>
          <w:p w:rsidR="001C51E9" w:rsidRDefault="001C51E9" w:rsidP="004E1942">
            <w:pPr>
              <w:pStyle w:val="ConsPlusNonformat"/>
              <w:widowControl/>
              <w:rPr>
                <w:rFonts w:ascii="Times New Roman" w:hAnsi="Times New Roman" w:cs="Times New Roman"/>
                <w:sz w:val="24"/>
                <w:szCs w:val="24"/>
                <w:lang w:eastAsia="en-US"/>
              </w:rPr>
            </w:pPr>
          </w:p>
          <w:p w:rsidR="001C51E9" w:rsidRDefault="001C51E9" w:rsidP="004E1942">
            <w:pPr>
              <w:pStyle w:val="ConsPlusNonformat"/>
              <w:widowControl/>
              <w:jc w:val="both"/>
              <w:rPr>
                <w:rFonts w:ascii="Times New Roman" w:hAnsi="Times New Roman" w:cs="Times New Roman"/>
                <w:sz w:val="24"/>
                <w:szCs w:val="24"/>
                <w:lang w:eastAsia="en-US"/>
              </w:rPr>
            </w:pPr>
            <w:r>
              <w:rPr>
                <w:rFonts w:ascii="Times New Roman" w:hAnsi="Times New Roman" w:cs="Times New Roman"/>
                <w:sz w:val="24"/>
                <w:szCs w:val="24"/>
                <w:lang w:eastAsia="en-US"/>
              </w:rPr>
              <w:t>на выполнение работ (реализацию товаров, оказание услуг) согласно</w:t>
            </w:r>
            <w:r w:rsidR="00FB0224">
              <w:rPr>
                <w:rFonts w:ascii="Times New Roman" w:hAnsi="Times New Roman" w:cs="Times New Roman"/>
                <w:sz w:val="24"/>
                <w:szCs w:val="24"/>
                <w:lang w:eastAsia="en-US"/>
              </w:rPr>
              <w:t xml:space="preserve"> договору от  «__» ________ 2021</w:t>
            </w:r>
            <w:r>
              <w:rPr>
                <w:rFonts w:ascii="Times New Roman" w:hAnsi="Times New Roman" w:cs="Times New Roman"/>
                <w:sz w:val="24"/>
                <w:szCs w:val="24"/>
                <w:lang w:eastAsia="en-US"/>
              </w:rPr>
              <w:t xml:space="preserve"> года № ___ и их оплату за счет средств избирательного фонда.</w:t>
            </w:r>
          </w:p>
          <w:p w:rsidR="001C51E9" w:rsidRDefault="001C51E9" w:rsidP="004E1942">
            <w:pPr>
              <w:pStyle w:val="ConsPlusNonformat"/>
              <w:widowControl/>
              <w:rPr>
                <w:rFonts w:ascii="Times New Roman" w:hAnsi="Times New Roman" w:cs="Times New Roman"/>
                <w:sz w:val="24"/>
                <w:szCs w:val="24"/>
                <w:lang w:eastAsia="en-US"/>
              </w:rPr>
            </w:pPr>
          </w:p>
          <w:p w:rsidR="001C51E9" w:rsidRDefault="001C51E9" w:rsidP="004E1942">
            <w:pPr>
              <w:pStyle w:val="ConsPlusNonformat"/>
              <w:widowControl/>
              <w:rPr>
                <w:rFonts w:ascii="Times New Roman" w:hAnsi="Times New Roman" w:cs="Times New Roman"/>
                <w:sz w:val="24"/>
                <w:szCs w:val="24"/>
                <w:lang w:eastAsia="en-US"/>
              </w:rPr>
            </w:pPr>
          </w:p>
          <w:p w:rsidR="001C51E9" w:rsidRDefault="001C51E9" w:rsidP="004E1942">
            <w:pPr>
              <w:pStyle w:val="ConsPlusNonformat"/>
              <w:widowControl/>
              <w:rPr>
                <w:rFonts w:ascii="Times New Roman" w:hAnsi="Times New Roman" w:cs="Times New Roman"/>
                <w:sz w:val="24"/>
                <w:szCs w:val="24"/>
                <w:lang w:eastAsia="en-US"/>
              </w:rPr>
            </w:pPr>
          </w:p>
          <w:tbl>
            <w:tblPr>
              <w:tblW w:w="0" w:type="auto"/>
              <w:tblLook w:val="04A0"/>
            </w:tblPr>
            <w:tblGrid>
              <w:gridCol w:w="4968"/>
              <w:gridCol w:w="1260"/>
              <w:gridCol w:w="3343"/>
            </w:tblGrid>
            <w:tr w:rsidR="001C51E9" w:rsidTr="004E1942">
              <w:trPr>
                <w:cantSplit/>
              </w:trPr>
              <w:tc>
                <w:tcPr>
                  <w:tcW w:w="4968" w:type="dxa"/>
                  <w:vMerge w:val="restart"/>
                </w:tcPr>
                <w:p w:rsidR="001C51E9" w:rsidRDefault="001C51E9" w:rsidP="004E1942">
                  <w:pPr>
                    <w:pStyle w:val="ConsPlusNonformat"/>
                    <w:rPr>
                      <w:rFonts w:ascii="Times New Roman" w:hAnsi="Times New Roman" w:cs="Times New Roman"/>
                      <w:sz w:val="22"/>
                      <w:szCs w:val="24"/>
                      <w:lang w:eastAsia="en-US"/>
                    </w:rPr>
                  </w:pPr>
                </w:p>
                <w:p w:rsidR="001C51E9" w:rsidRDefault="001C51E9" w:rsidP="004E1942">
                  <w:pPr>
                    <w:pStyle w:val="ConsPlusNonformat"/>
                    <w:rPr>
                      <w:rFonts w:ascii="Times New Roman" w:hAnsi="Times New Roman" w:cs="Times New Roman"/>
                      <w:sz w:val="22"/>
                      <w:szCs w:val="24"/>
                      <w:lang w:eastAsia="en-US"/>
                    </w:rPr>
                  </w:pPr>
                </w:p>
                <w:p w:rsidR="001C51E9" w:rsidRDefault="001C51E9" w:rsidP="004E1942">
                  <w:pPr>
                    <w:pStyle w:val="ConsPlusNonformat"/>
                    <w:rPr>
                      <w:rFonts w:ascii="Times New Roman" w:hAnsi="Times New Roman" w:cs="Times New Roman"/>
                      <w:sz w:val="24"/>
                      <w:szCs w:val="24"/>
                      <w:lang w:eastAsia="en-US"/>
                    </w:rPr>
                  </w:pPr>
                  <w:r>
                    <w:rPr>
                      <w:rFonts w:ascii="Times New Roman" w:hAnsi="Times New Roman" w:cs="Times New Roman"/>
                      <w:sz w:val="22"/>
                      <w:szCs w:val="24"/>
                      <w:lang w:eastAsia="en-US"/>
                    </w:rPr>
                    <w:t xml:space="preserve">Уполномоченный представитель кандидата по финансовым вопросам </w:t>
                  </w:r>
                </w:p>
              </w:tc>
              <w:tc>
                <w:tcPr>
                  <w:tcW w:w="1260" w:type="dxa"/>
                </w:tcPr>
                <w:p w:rsidR="001C51E9" w:rsidRDefault="001C51E9" w:rsidP="004E1942">
                  <w:pPr>
                    <w:pStyle w:val="ConsPlusNonformat"/>
                    <w:widowControl/>
                    <w:rPr>
                      <w:rFonts w:ascii="Times New Roman" w:hAnsi="Times New Roman" w:cs="Times New Roman"/>
                      <w:sz w:val="24"/>
                      <w:szCs w:val="24"/>
                      <w:lang w:eastAsia="en-US"/>
                    </w:rPr>
                  </w:pPr>
                </w:p>
              </w:tc>
              <w:tc>
                <w:tcPr>
                  <w:tcW w:w="3343" w:type="dxa"/>
                </w:tcPr>
                <w:p w:rsidR="001C51E9" w:rsidRDefault="001C51E9" w:rsidP="004E1942">
                  <w:pPr>
                    <w:pStyle w:val="ConsPlusNonformat"/>
                    <w:widowControl/>
                    <w:jc w:val="right"/>
                    <w:rPr>
                      <w:rFonts w:ascii="Times New Roman" w:hAnsi="Times New Roman" w:cs="Times New Roman"/>
                      <w:b/>
                      <w:bCs/>
                      <w:sz w:val="24"/>
                      <w:szCs w:val="24"/>
                      <w:lang w:eastAsia="en-US"/>
                    </w:rPr>
                  </w:pPr>
                </w:p>
              </w:tc>
            </w:tr>
            <w:tr w:rsidR="001C51E9" w:rsidTr="004E1942">
              <w:trPr>
                <w:cantSplit/>
              </w:trPr>
              <w:tc>
                <w:tcPr>
                  <w:tcW w:w="0" w:type="auto"/>
                  <w:vMerge/>
                  <w:vAlign w:val="center"/>
                  <w:hideMark/>
                </w:tcPr>
                <w:p w:rsidR="001C51E9" w:rsidRDefault="001C51E9" w:rsidP="004E1942">
                  <w:pPr>
                    <w:rPr>
                      <w:lang w:eastAsia="en-US"/>
                    </w:rPr>
                  </w:pPr>
                </w:p>
              </w:tc>
              <w:tc>
                <w:tcPr>
                  <w:tcW w:w="1260" w:type="dxa"/>
                </w:tcPr>
                <w:p w:rsidR="001C51E9" w:rsidRDefault="001C51E9" w:rsidP="004E1942">
                  <w:pPr>
                    <w:pStyle w:val="ConsPlusNonformat"/>
                    <w:widowControl/>
                    <w:rPr>
                      <w:rFonts w:ascii="Times New Roman" w:hAnsi="Times New Roman" w:cs="Times New Roman"/>
                      <w:sz w:val="24"/>
                      <w:szCs w:val="24"/>
                      <w:lang w:eastAsia="en-US"/>
                    </w:rPr>
                  </w:pPr>
                </w:p>
              </w:tc>
              <w:tc>
                <w:tcPr>
                  <w:tcW w:w="3343" w:type="dxa"/>
                  <w:tcBorders>
                    <w:top w:val="nil"/>
                    <w:left w:val="nil"/>
                    <w:bottom w:val="single" w:sz="4" w:space="0" w:color="auto"/>
                    <w:right w:val="nil"/>
                  </w:tcBorders>
                </w:tcPr>
                <w:p w:rsidR="001C51E9" w:rsidRDefault="001C51E9" w:rsidP="004E1942">
                  <w:pPr>
                    <w:pStyle w:val="ConsPlusNonformat"/>
                    <w:widowControl/>
                    <w:jc w:val="center"/>
                    <w:rPr>
                      <w:rFonts w:ascii="Times New Roman" w:hAnsi="Times New Roman" w:cs="Times New Roman"/>
                      <w:lang w:eastAsia="en-US"/>
                    </w:rPr>
                  </w:pPr>
                </w:p>
              </w:tc>
            </w:tr>
            <w:tr w:rsidR="001C51E9" w:rsidTr="004E1942">
              <w:trPr>
                <w:cantSplit/>
              </w:trPr>
              <w:tc>
                <w:tcPr>
                  <w:tcW w:w="0" w:type="auto"/>
                  <w:vMerge/>
                  <w:vAlign w:val="center"/>
                  <w:hideMark/>
                </w:tcPr>
                <w:p w:rsidR="001C51E9" w:rsidRDefault="001C51E9" w:rsidP="004E1942">
                  <w:pPr>
                    <w:rPr>
                      <w:lang w:eastAsia="en-US"/>
                    </w:rPr>
                  </w:pPr>
                </w:p>
              </w:tc>
              <w:tc>
                <w:tcPr>
                  <w:tcW w:w="1260" w:type="dxa"/>
                  <w:hideMark/>
                </w:tcPr>
                <w:p w:rsidR="001C51E9" w:rsidRDefault="001C51E9" w:rsidP="004E1942">
                  <w:pPr>
                    <w:rPr>
                      <w:rFonts w:eastAsiaTheme="minorHAnsi"/>
                      <w:lang w:eastAsia="en-US"/>
                    </w:rPr>
                  </w:pPr>
                </w:p>
              </w:tc>
              <w:tc>
                <w:tcPr>
                  <w:tcW w:w="3343" w:type="dxa"/>
                  <w:tcBorders>
                    <w:top w:val="single" w:sz="4" w:space="0" w:color="auto"/>
                    <w:left w:val="nil"/>
                    <w:bottom w:val="nil"/>
                    <w:right w:val="nil"/>
                  </w:tcBorders>
                  <w:hideMark/>
                </w:tcPr>
                <w:p w:rsidR="001C51E9" w:rsidRDefault="001C51E9" w:rsidP="004E1942">
                  <w:pPr>
                    <w:pStyle w:val="ConsPlusNonformat"/>
                    <w:widowControl/>
                    <w:jc w:val="center"/>
                    <w:rPr>
                      <w:rFonts w:ascii="Times New Roman" w:hAnsi="Times New Roman" w:cs="Times New Roman"/>
                      <w:lang w:eastAsia="en-US"/>
                    </w:rPr>
                  </w:pPr>
                  <w:r>
                    <w:rPr>
                      <w:rFonts w:ascii="Times New Roman" w:hAnsi="Times New Roman" w:cs="Times New Roman"/>
                      <w:lang w:eastAsia="en-US"/>
                    </w:rPr>
                    <w:t>(подпись, дата, инициалы, фамилия)</w:t>
                  </w:r>
                </w:p>
              </w:tc>
            </w:tr>
            <w:tr w:rsidR="001C51E9" w:rsidTr="004E1942">
              <w:trPr>
                <w:cantSplit/>
              </w:trPr>
              <w:tc>
                <w:tcPr>
                  <w:tcW w:w="0" w:type="auto"/>
                  <w:vMerge/>
                  <w:vAlign w:val="center"/>
                  <w:hideMark/>
                </w:tcPr>
                <w:p w:rsidR="001C51E9" w:rsidRDefault="001C51E9" w:rsidP="004E1942">
                  <w:pPr>
                    <w:rPr>
                      <w:lang w:eastAsia="en-US"/>
                    </w:rPr>
                  </w:pPr>
                </w:p>
              </w:tc>
              <w:tc>
                <w:tcPr>
                  <w:tcW w:w="1260" w:type="dxa"/>
                </w:tcPr>
                <w:p w:rsidR="001C51E9" w:rsidRDefault="001C51E9" w:rsidP="004E1942">
                  <w:pPr>
                    <w:pStyle w:val="ConsPlusNonformat"/>
                    <w:widowControl/>
                    <w:rPr>
                      <w:rFonts w:ascii="Times New Roman" w:hAnsi="Times New Roman" w:cs="Times New Roman"/>
                      <w:sz w:val="24"/>
                      <w:szCs w:val="24"/>
                      <w:lang w:eastAsia="en-US"/>
                    </w:rPr>
                  </w:pPr>
                </w:p>
              </w:tc>
              <w:tc>
                <w:tcPr>
                  <w:tcW w:w="3343" w:type="dxa"/>
                </w:tcPr>
                <w:p w:rsidR="001C51E9" w:rsidRDefault="001C51E9" w:rsidP="004E1942">
                  <w:pPr>
                    <w:pStyle w:val="ConsPlusNonformat"/>
                    <w:widowControl/>
                    <w:jc w:val="center"/>
                    <w:rPr>
                      <w:rFonts w:ascii="Times New Roman" w:hAnsi="Times New Roman" w:cs="Times New Roman"/>
                      <w:lang w:eastAsia="en-US"/>
                    </w:rPr>
                  </w:pPr>
                </w:p>
              </w:tc>
            </w:tr>
            <w:tr w:rsidR="001C51E9" w:rsidTr="004E1942">
              <w:trPr>
                <w:cantSplit/>
              </w:trPr>
              <w:tc>
                <w:tcPr>
                  <w:tcW w:w="0" w:type="auto"/>
                  <w:vMerge/>
                  <w:vAlign w:val="center"/>
                  <w:hideMark/>
                </w:tcPr>
                <w:p w:rsidR="001C51E9" w:rsidRDefault="001C51E9" w:rsidP="004E1942">
                  <w:pPr>
                    <w:rPr>
                      <w:lang w:eastAsia="en-US"/>
                    </w:rPr>
                  </w:pPr>
                </w:p>
              </w:tc>
              <w:tc>
                <w:tcPr>
                  <w:tcW w:w="1260" w:type="dxa"/>
                </w:tcPr>
                <w:p w:rsidR="001C51E9" w:rsidRDefault="001C51E9" w:rsidP="004E1942">
                  <w:pPr>
                    <w:pStyle w:val="ConsPlusNonformat"/>
                    <w:widowControl/>
                    <w:rPr>
                      <w:rFonts w:ascii="Times New Roman" w:hAnsi="Times New Roman" w:cs="Times New Roman"/>
                      <w:sz w:val="24"/>
                      <w:szCs w:val="24"/>
                      <w:lang w:eastAsia="en-US"/>
                    </w:rPr>
                  </w:pPr>
                </w:p>
              </w:tc>
              <w:tc>
                <w:tcPr>
                  <w:tcW w:w="3343" w:type="dxa"/>
                </w:tcPr>
                <w:p w:rsidR="001C51E9" w:rsidRDefault="001C51E9" w:rsidP="004E1942">
                  <w:pPr>
                    <w:pStyle w:val="ConsPlusNonformat"/>
                    <w:widowControl/>
                    <w:rPr>
                      <w:rFonts w:ascii="Times New Roman" w:hAnsi="Times New Roman" w:cs="Times New Roman"/>
                      <w:sz w:val="24"/>
                      <w:szCs w:val="24"/>
                      <w:lang w:eastAsia="en-US"/>
                    </w:rPr>
                  </w:pPr>
                </w:p>
              </w:tc>
            </w:tr>
          </w:tbl>
          <w:p w:rsidR="001C51E9" w:rsidRDefault="001C51E9" w:rsidP="004E1942">
            <w:pPr>
              <w:rPr>
                <w:lang w:eastAsia="en-US"/>
              </w:rPr>
            </w:pPr>
          </w:p>
        </w:tc>
      </w:tr>
      <w:tr w:rsidR="001C51E9" w:rsidTr="004E1942">
        <w:tc>
          <w:tcPr>
            <w:tcW w:w="9349" w:type="dxa"/>
            <w:hideMark/>
          </w:tcPr>
          <w:p w:rsidR="001C51E9" w:rsidRDefault="001C51E9" w:rsidP="004E1942">
            <w:pPr>
              <w:rPr>
                <w:rFonts w:eastAsiaTheme="minorHAnsi"/>
                <w:lang w:eastAsia="en-US"/>
              </w:rPr>
            </w:pPr>
          </w:p>
        </w:tc>
      </w:tr>
    </w:tbl>
    <w:p w:rsidR="001C51E9" w:rsidRDefault="001C51E9" w:rsidP="001C51E9">
      <w:pPr>
        <w:pStyle w:val="ConsPlusNormal"/>
        <w:widowControl/>
        <w:ind w:firstLine="0"/>
        <w:rPr>
          <w:rFonts w:ascii="Times New Roman" w:hAnsi="Times New Roman" w:cs="Times New Roman"/>
          <w:szCs w:val="18"/>
        </w:rPr>
      </w:pPr>
    </w:p>
    <w:p w:rsidR="001C51E9" w:rsidRDefault="001C51E9" w:rsidP="001C51E9">
      <w:pPr>
        <w:pStyle w:val="ConsPlusNormal"/>
        <w:widowControl/>
        <w:ind w:firstLine="0"/>
        <w:rPr>
          <w:rFonts w:ascii="Times New Roman" w:hAnsi="Times New Roman" w:cs="Times New Roman"/>
          <w:szCs w:val="18"/>
        </w:rPr>
      </w:pPr>
    </w:p>
    <w:p w:rsidR="001C51E9" w:rsidRDefault="001C51E9" w:rsidP="001C51E9">
      <w:pPr>
        <w:pStyle w:val="ConsPlusNormal"/>
        <w:widowControl/>
        <w:ind w:firstLine="0"/>
        <w:rPr>
          <w:rFonts w:ascii="Times New Roman" w:hAnsi="Times New Roman" w:cs="Times New Roman"/>
          <w:szCs w:val="18"/>
        </w:rPr>
      </w:pPr>
    </w:p>
    <w:p w:rsidR="001C51E9" w:rsidRDefault="001C51E9" w:rsidP="001C51E9">
      <w:pPr>
        <w:pStyle w:val="ConsPlusNormal"/>
        <w:widowControl/>
        <w:ind w:firstLine="0"/>
        <w:rPr>
          <w:rFonts w:ascii="Times New Roman" w:hAnsi="Times New Roman" w:cs="Times New Roman"/>
          <w:szCs w:val="18"/>
        </w:rPr>
      </w:pPr>
    </w:p>
    <w:p w:rsidR="001C51E9" w:rsidRDefault="001C51E9" w:rsidP="001C51E9">
      <w:pPr>
        <w:pStyle w:val="ConsPlusNormal"/>
        <w:widowControl/>
        <w:ind w:firstLine="0"/>
        <w:rPr>
          <w:rFonts w:ascii="Times New Roman" w:hAnsi="Times New Roman" w:cs="Times New Roman"/>
          <w:szCs w:val="18"/>
        </w:rPr>
      </w:pPr>
    </w:p>
    <w:p w:rsidR="001C51E9" w:rsidRDefault="001C51E9" w:rsidP="001C51E9">
      <w:pPr>
        <w:pStyle w:val="ConsPlusNormal"/>
        <w:widowControl/>
        <w:ind w:firstLine="0"/>
        <w:rPr>
          <w:rFonts w:ascii="Times New Roman" w:hAnsi="Times New Roman" w:cs="Times New Roman"/>
          <w:szCs w:val="18"/>
        </w:rPr>
      </w:pPr>
    </w:p>
    <w:p w:rsidR="001C51E9" w:rsidRDefault="001C51E9" w:rsidP="001C51E9">
      <w:pPr>
        <w:pStyle w:val="ConsPlusNormal"/>
        <w:widowControl/>
        <w:ind w:firstLine="0"/>
        <w:rPr>
          <w:rFonts w:ascii="Times New Roman" w:hAnsi="Times New Roman" w:cs="Times New Roman"/>
          <w:szCs w:val="18"/>
        </w:rPr>
      </w:pPr>
    </w:p>
    <w:p w:rsidR="001C51E9" w:rsidRDefault="001C51E9" w:rsidP="001C51E9">
      <w:pPr>
        <w:pStyle w:val="ConsPlusNormal"/>
        <w:widowControl/>
        <w:ind w:firstLine="0"/>
        <w:rPr>
          <w:rFonts w:ascii="Times New Roman" w:hAnsi="Times New Roman" w:cs="Times New Roman"/>
          <w:szCs w:val="18"/>
        </w:rPr>
      </w:pPr>
    </w:p>
    <w:p w:rsidR="001C51E9" w:rsidRDefault="001C51E9" w:rsidP="001C51E9">
      <w:pPr>
        <w:pStyle w:val="ConsPlusNormal"/>
        <w:widowControl/>
        <w:ind w:firstLine="0"/>
        <w:rPr>
          <w:rFonts w:ascii="Times New Roman" w:hAnsi="Times New Roman" w:cs="Times New Roman"/>
          <w:szCs w:val="18"/>
        </w:rPr>
      </w:pPr>
    </w:p>
    <w:p w:rsidR="001C51E9" w:rsidRDefault="001C51E9" w:rsidP="001C51E9">
      <w:pPr>
        <w:pStyle w:val="ConsPlusNormal"/>
        <w:widowControl/>
        <w:ind w:firstLine="0"/>
        <w:rPr>
          <w:rFonts w:ascii="Times New Roman" w:hAnsi="Times New Roman" w:cs="Times New Roman"/>
          <w:szCs w:val="18"/>
        </w:rPr>
      </w:pPr>
    </w:p>
    <w:p w:rsidR="001C51E9" w:rsidRDefault="001C51E9" w:rsidP="001C51E9">
      <w:pPr>
        <w:pStyle w:val="ConsPlusNormal"/>
        <w:widowControl/>
        <w:ind w:firstLine="0"/>
        <w:rPr>
          <w:rFonts w:ascii="Times New Roman" w:hAnsi="Times New Roman" w:cs="Times New Roman"/>
          <w:szCs w:val="18"/>
        </w:rPr>
      </w:pPr>
    </w:p>
    <w:p w:rsidR="001C51E9" w:rsidRDefault="001C51E9" w:rsidP="001C51E9">
      <w:pPr>
        <w:pStyle w:val="ConsPlusNormal"/>
        <w:widowControl/>
        <w:ind w:firstLine="0"/>
        <w:rPr>
          <w:rFonts w:ascii="Times New Roman" w:hAnsi="Times New Roman" w:cs="Times New Roman"/>
          <w:szCs w:val="18"/>
        </w:rPr>
      </w:pPr>
    </w:p>
    <w:p w:rsidR="00A60803" w:rsidRDefault="00A60803" w:rsidP="001C51E9">
      <w:pPr>
        <w:pStyle w:val="ConsPlusNormal"/>
        <w:widowControl/>
        <w:ind w:firstLine="540"/>
        <w:jc w:val="right"/>
        <w:rPr>
          <w:rFonts w:ascii="Times New Roman" w:hAnsi="Times New Roman" w:cs="Times New Roman"/>
          <w:szCs w:val="18"/>
        </w:rPr>
      </w:pPr>
    </w:p>
    <w:p w:rsidR="00A60803" w:rsidRDefault="00A60803" w:rsidP="001C51E9">
      <w:pPr>
        <w:pStyle w:val="ConsPlusNormal"/>
        <w:widowControl/>
        <w:ind w:firstLine="540"/>
        <w:jc w:val="right"/>
        <w:rPr>
          <w:rFonts w:ascii="Times New Roman" w:hAnsi="Times New Roman" w:cs="Times New Roman"/>
          <w:szCs w:val="18"/>
        </w:rPr>
      </w:pPr>
    </w:p>
    <w:p w:rsidR="00A60803" w:rsidRDefault="00A60803" w:rsidP="001C51E9">
      <w:pPr>
        <w:pStyle w:val="ConsPlusNormal"/>
        <w:widowControl/>
        <w:ind w:firstLine="540"/>
        <w:jc w:val="right"/>
        <w:rPr>
          <w:rFonts w:ascii="Times New Roman" w:hAnsi="Times New Roman" w:cs="Times New Roman"/>
          <w:szCs w:val="18"/>
        </w:rPr>
      </w:pPr>
    </w:p>
    <w:p w:rsidR="001C51E9" w:rsidRDefault="001C51E9" w:rsidP="001C51E9">
      <w:pPr>
        <w:pStyle w:val="ConsPlusNormal"/>
        <w:widowControl/>
        <w:ind w:firstLine="540"/>
        <w:jc w:val="right"/>
        <w:rPr>
          <w:rFonts w:ascii="Times New Roman" w:hAnsi="Times New Roman" w:cs="Times New Roman"/>
          <w:sz w:val="22"/>
          <w:szCs w:val="22"/>
        </w:rPr>
      </w:pPr>
      <w:r>
        <w:rPr>
          <w:rFonts w:ascii="Times New Roman" w:hAnsi="Times New Roman" w:cs="Times New Roman"/>
          <w:szCs w:val="18"/>
        </w:rPr>
        <w:t>Форма № 2</w:t>
      </w:r>
    </w:p>
    <w:p w:rsidR="001C51E9" w:rsidRDefault="001C51E9" w:rsidP="001C51E9">
      <w:pPr>
        <w:pStyle w:val="ConsPlusNonformat"/>
        <w:widowControl/>
        <w:jc w:val="right"/>
        <w:rPr>
          <w:rFonts w:ascii="Times New Roman" w:hAnsi="Times New Roman" w:cs="Times New Roman"/>
          <w:sz w:val="24"/>
          <w:szCs w:val="24"/>
        </w:rPr>
      </w:pPr>
    </w:p>
    <w:p w:rsidR="001C51E9" w:rsidRDefault="001C51E9" w:rsidP="001C51E9">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Подтверждение </w:t>
      </w:r>
    </w:p>
    <w:p w:rsidR="001C51E9" w:rsidRDefault="001C51E9" w:rsidP="001C51E9">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согласия кандидата п</w:t>
      </w:r>
      <w:r w:rsidR="00A60803">
        <w:rPr>
          <w:rFonts w:ascii="Times New Roman" w:hAnsi="Times New Roman" w:cs="Times New Roman"/>
          <w:b/>
          <w:bCs/>
          <w:sz w:val="24"/>
          <w:szCs w:val="24"/>
        </w:rPr>
        <w:t>ри проведении выборов депутатов С</w:t>
      </w:r>
      <w:r>
        <w:rPr>
          <w:rFonts w:ascii="Times New Roman" w:hAnsi="Times New Roman" w:cs="Times New Roman"/>
          <w:b/>
          <w:bCs/>
          <w:sz w:val="24"/>
          <w:szCs w:val="24"/>
        </w:rPr>
        <w:t>овета депутатов муниципального образования ____________________________ Ленинградской области</w:t>
      </w:r>
    </w:p>
    <w:p w:rsidR="001C51E9" w:rsidRDefault="001C51E9" w:rsidP="001C51E9">
      <w:pPr>
        <w:pStyle w:val="ConsPlusNonformat"/>
        <w:widowControl/>
        <w:jc w:val="center"/>
        <w:rPr>
          <w:rFonts w:ascii="Times New Roman" w:hAnsi="Times New Roman" w:cs="Times New Roman"/>
          <w:sz w:val="24"/>
          <w:szCs w:val="24"/>
        </w:rPr>
      </w:pPr>
      <w:r>
        <w:rPr>
          <w:rFonts w:ascii="Times New Roman" w:hAnsi="Times New Roman" w:cs="Times New Roman"/>
          <w:sz w:val="16"/>
          <w:szCs w:val="16"/>
        </w:rPr>
        <w:t xml:space="preserve">                (наименование муниципального образования)</w:t>
      </w:r>
    </w:p>
    <w:p w:rsidR="001C51E9" w:rsidRDefault="001C51E9" w:rsidP="001C51E9">
      <w:pPr>
        <w:pStyle w:val="ConsPlusNonformat"/>
        <w:widowControl/>
        <w:rPr>
          <w:rFonts w:ascii="Times New Roman" w:hAnsi="Times New Roman" w:cs="Times New Roman"/>
          <w:sz w:val="24"/>
          <w:szCs w:val="24"/>
        </w:rPr>
      </w:pPr>
    </w:p>
    <w:p w:rsidR="001C51E9" w:rsidRDefault="001C51E9" w:rsidP="001C51E9">
      <w:pPr>
        <w:pStyle w:val="ConsPlusNonformat"/>
        <w:widowControl/>
        <w:rPr>
          <w:rFonts w:ascii="Times New Roman" w:hAnsi="Times New Roman" w:cs="Times New Roman"/>
          <w:sz w:val="24"/>
          <w:szCs w:val="24"/>
        </w:rPr>
      </w:pPr>
    </w:p>
    <w:tbl>
      <w:tblPr>
        <w:tblW w:w="9648" w:type="dxa"/>
        <w:tblLook w:val="04A0"/>
      </w:tblPr>
      <w:tblGrid>
        <w:gridCol w:w="622"/>
        <w:gridCol w:w="8949"/>
        <w:gridCol w:w="77"/>
      </w:tblGrid>
      <w:tr w:rsidR="001C51E9" w:rsidTr="004E1942">
        <w:tc>
          <w:tcPr>
            <w:tcW w:w="622" w:type="dxa"/>
            <w:hideMark/>
          </w:tcPr>
          <w:p w:rsidR="001C51E9" w:rsidRDefault="001C51E9" w:rsidP="004E1942">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Я,</w:t>
            </w:r>
          </w:p>
        </w:tc>
        <w:tc>
          <w:tcPr>
            <w:tcW w:w="9026" w:type="dxa"/>
            <w:gridSpan w:val="2"/>
            <w:tcBorders>
              <w:top w:val="nil"/>
              <w:left w:val="nil"/>
              <w:bottom w:val="single" w:sz="4" w:space="0" w:color="auto"/>
              <w:right w:val="nil"/>
            </w:tcBorders>
            <w:hideMark/>
          </w:tcPr>
          <w:p w:rsidR="001C51E9" w:rsidRDefault="001C51E9" w:rsidP="004E1942">
            <w:pPr>
              <w:pStyle w:val="ConsPlusNonformat"/>
              <w:widowControl/>
              <w:spacing w:line="276" w:lineRule="auto"/>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1C51E9" w:rsidTr="004E1942">
        <w:tc>
          <w:tcPr>
            <w:tcW w:w="622" w:type="dxa"/>
          </w:tcPr>
          <w:p w:rsidR="001C51E9" w:rsidRDefault="001C51E9" w:rsidP="004E1942">
            <w:pPr>
              <w:pStyle w:val="ConsPlusNonformat"/>
              <w:widowControl/>
              <w:spacing w:line="276" w:lineRule="auto"/>
              <w:rPr>
                <w:rFonts w:ascii="Times New Roman" w:hAnsi="Times New Roman" w:cs="Times New Roman"/>
                <w:sz w:val="24"/>
                <w:szCs w:val="24"/>
                <w:lang w:eastAsia="en-US"/>
              </w:rPr>
            </w:pPr>
          </w:p>
        </w:tc>
        <w:tc>
          <w:tcPr>
            <w:tcW w:w="9026" w:type="dxa"/>
            <w:gridSpan w:val="2"/>
            <w:tcBorders>
              <w:top w:val="single" w:sz="4" w:space="0" w:color="auto"/>
              <w:left w:val="nil"/>
              <w:bottom w:val="nil"/>
              <w:right w:val="nil"/>
            </w:tcBorders>
            <w:hideMark/>
          </w:tcPr>
          <w:p w:rsidR="001C51E9" w:rsidRDefault="001C51E9" w:rsidP="004E1942">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(фамилия, имя и отчество кандидата)</w:t>
            </w:r>
          </w:p>
        </w:tc>
      </w:tr>
      <w:tr w:rsidR="001C51E9" w:rsidTr="004E1942">
        <w:trPr>
          <w:gridAfter w:val="1"/>
          <w:wAfter w:w="77" w:type="dxa"/>
        </w:trPr>
        <w:tc>
          <w:tcPr>
            <w:tcW w:w="9571" w:type="dxa"/>
            <w:gridSpan w:val="2"/>
            <w:tcBorders>
              <w:top w:val="nil"/>
              <w:left w:val="nil"/>
              <w:bottom w:val="single" w:sz="4" w:space="0" w:color="auto"/>
              <w:right w:val="nil"/>
            </w:tcBorders>
            <w:hideMark/>
          </w:tcPr>
          <w:p w:rsidR="001C51E9" w:rsidRDefault="001C51E9" w:rsidP="004E1942">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являющийся кандидатом в депутаты совета депутатов муниципального образования</w:t>
            </w:r>
          </w:p>
        </w:tc>
      </w:tr>
      <w:tr w:rsidR="001C51E9" w:rsidTr="004E1942">
        <w:trPr>
          <w:gridAfter w:val="1"/>
          <w:wAfter w:w="77" w:type="dxa"/>
        </w:trPr>
        <w:tc>
          <w:tcPr>
            <w:tcW w:w="9571" w:type="dxa"/>
            <w:gridSpan w:val="2"/>
            <w:tcBorders>
              <w:top w:val="single" w:sz="4" w:space="0" w:color="auto"/>
              <w:left w:val="nil"/>
              <w:bottom w:val="nil"/>
              <w:right w:val="nil"/>
            </w:tcBorders>
            <w:hideMark/>
          </w:tcPr>
          <w:p w:rsidR="001C51E9" w:rsidRDefault="001C51E9" w:rsidP="004E1942">
            <w:pPr>
              <w:rPr>
                <w:rFonts w:eastAsiaTheme="minorHAnsi"/>
                <w:lang w:eastAsia="en-US"/>
              </w:rPr>
            </w:pPr>
          </w:p>
        </w:tc>
      </w:tr>
      <w:tr w:rsidR="001C51E9" w:rsidTr="004E1942">
        <w:trPr>
          <w:gridAfter w:val="1"/>
          <w:wAfter w:w="77" w:type="dxa"/>
        </w:trPr>
        <w:tc>
          <w:tcPr>
            <w:tcW w:w="9571" w:type="dxa"/>
            <w:gridSpan w:val="2"/>
            <w:tcBorders>
              <w:top w:val="single" w:sz="4" w:space="0" w:color="auto"/>
              <w:left w:val="nil"/>
              <w:bottom w:val="nil"/>
              <w:right w:val="nil"/>
            </w:tcBorders>
            <w:hideMark/>
          </w:tcPr>
          <w:p w:rsidR="001C51E9" w:rsidRDefault="001C51E9" w:rsidP="004E1942">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 xml:space="preserve">(наименование муниципального образования, наименование одномандатного (многомандатного) </w:t>
            </w:r>
          </w:p>
          <w:p w:rsidR="001C51E9" w:rsidRDefault="001C51E9" w:rsidP="004E1942">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____________________________________________________________________________________________</w:t>
            </w:r>
          </w:p>
          <w:p w:rsidR="001C51E9" w:rsidRDefault="001C51E9" w:rsidP="004E1942">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избирательного округа)</w:t>
            </w:r>
          </w:p>
        </w:tc>
      </w:tr>
    </w:tbl>
    <w:p w:rsidR="001C51E9" w:rsidRDefault="001C51E9" w:rsidP="001C51E9">
      <w:pPr>
        <w:pStyle w:val="ConsPlusNonformat"/>
        <w:widowControl/>
        <w:rPr>
          <w:rFonts w:ascii="Times New Roman" w:hAnsi="Times New Roman" w:cs="Times New Roman"/>
          <w:sz w:val="24"/>
          <w:szCs w:val="24"/>
        </w:rPr>
      </w:pPr>
    </w:p>
    <w:tbl>
      <w:tblPr>
        <w:tblW w:w="0" w:type="auto"/>
        <w:tblLook w:val="04A0"/>
      </w:tblPr>
      <w:tblGrid>
        <w:gridCol w:w="1728"/>
        <w:gridCol w:w="7883"/>
      </w:tblGrid>
      <w:tr w:rsidR="001C51E9" w:rsidTr="004E1942">
        <w:tc>
          <w:tcPr>
            <w:tcW w:w="9611" w:type="dxa"/>
            <w:gridSpan w:val="2"/>
            <w:tcBorders>
              <w:top w:val="nil"/>
              <w:left w:val="nil"/>
              <w:bottom w:val="single" w:sz="4" w:space="0" w:color="auto"/>
              <w:right w:val="nil"/>
            </w:tcBorders>
            <w:hideMark/>
          </w:tcPr>
          <w:p w:rsidR="001C51E9" w:rsidRDefault="001C51E9" w:rsidP="004E1942">
            <w:pPr>
              <w:pStyle w:val="ConsPlusNonformat"/>
              <w:widowControl/>
              <w:spacing w:line="276" w:lineRule="auto"/>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1C51E9" w:rsidTr="004E1942">
        <w:tc>
          <w:tcPr>
            <w:tcW w:w="9611" w:type="dxa"/>
            <w:gridSpan w:val="2"/>
            <w:tcBorders>
              <w:top w:val="single" w:sz="4" w:space="0" w:color="auto"/>
              <w:left w:val="nil"/>
              <w:bottom w:val="nil"/>
              <w:right w:val="nil"/>
            </w:tcBorders>
            <w:hideMark/>
          </w:tcPr>
          <w:p w:rsidR="001C51E9" w:rsidRDefault="001C51E9" w:rsidP="004E1942">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(реквизиты специального избирательного счета)</w:t>
            </w:r>
          </w:p>
        </w:tc>
      </w:tr>
      <w:tr w:rsidR="001C51E9" w:rsidTr="004E1942">
        <w:tc>
          <w:tcPr>
            <w:tcW w:w="9611" w:type="dxa"/>
            <w:gridSpan w:val="2"/>
          </w:tcPr>
          <w:p w:rsidR="001C51E9" w:rsidRDefault="001C51E9" w:rsidP="004E1942">
            <w:pPr>
              <w:pStyle w:val="ConsPlusNonformat"/>
              <w:widowControl/>
              <w:spacing w:line="276" w:lineRule="auto"/>
              <w:rPr>
                <w:rFonts w:ascii="Times New Roman" w:hAnsi="Times New Roman" w:cs="Times New Roman"/>
                <w:sz w:val="24"/>
                <w:szCs w:val="24"/>
                <w:lang w:eastAsia="en-US"/>
              </w:rPr>
            </w:pPr>
          </w:p>
        </w:tc>
      </w:tr>
      <w:tr w:rsidR="001C51E9" w:rsidTr="004E1942">
        <w:tc>
          <w:tcPr>
            <w:tcW w:w="1728" w:type="dxa"/>
            <w:hideMark/>
          </w:tcPr>
          <w:p w:rsidR="001C51E9" w:rsidRDefault="001C51E9" w:rsidP="004E1942">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даю согласие</w:t>
            </w:r>
          </w:p>
        </w:tc>
        <w:tc>
          <w:tcPr>
            <w:tcW w:w="7883" w:type="dxa"/>
            <w:tcBorders>
              <w:top w:val="nil"/>
              <w:left w:val="nil"/>
              <w:bottom w:val="single" w:sz="4" w:space="0" w:color="auto"/>
              <w:right w:val="nil"/>
            </w:tcBorders>
          </w:tcPr>
          <w:p w:rsidR="001C51E9" w:rsidRDefault="001C51E9" w:rsidP="004E1942">
            <w:pPr>
              <w:pStyle w:val="ConsPlusNonformat"/>
              <w:widowControl/>
              <w:spacing w:line="276" w:lineRule="auto"/>
              <w:jc w:val="center"/>
              <w:rPr>
                <w:rFonts w:ascii="Times New Roman" w:hAnsi="Times New Roman" w:cs="Times New Roman"/>
                <w:b/>
                <w:bCs/>
                <w:sz w:val="24"/>
                <w:szCs w:val="24"/>
                <w:lang w:eastAsia="en-US"/>
              </w:rPr>
            </w:pPr>
          </w:p>
        </w:tc>
      </w:tr>
      <w:tr w:rsidR="001C51E9" w:rsidTr="004E1942">
        <w:trPr>
          <w:cantSplit/>
        </w:trPr>
        <w:tc>
          <w:tcPr>
            <w:tcW w:w="9611" w:type="dxa"/>
            <w:gridSpan w:val="2"/>
            <w:hideMark/>
          </w:tcPr>
          <w:p w:rsidR="001C51E9" w:rsidRDefault="001C51E9" w:rsidP="004E1942">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(фамилия, имя, отчество гражданина,  наименование организации)</w:t>
            </w:r>
          </w:p>
        </w:tc>
      </w:tr>
    </w:tbl>
    <w:p w:rsidR="001C51E9" w:rsidRDefault="001C51E9" w:rsidP="001C51E9">
      <w:pPr>
        <w:pStyle w:val="ConsPlusNonformat"/>
        <w:widowControl/>
        <w:rPr>
          <w:rFonts w:ascii="Times New Roman" w:hAnsi="Times New Roman" w:cs="Times New Roman"/>
          <w:sz w:val="24"/>
          <w:szCs w:val="24"/>
        </w:rPr>
      </w:pPr>
    </w:p>
    <w:p w:rsidR="001C51E9" w:rsidRDefault="001C51E9" w:rsidP="001C51E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 выполнение работ (реализацию товаров, оказание услуг) согласно</w:t>
      </w:r>
      <w:r w:rsidR="00FB0224">
        <w:rPr>
          <w:rFonts w:ascii="Times New Roman" w:hAnsi="Times New Roman" w:cs="Times New Roman"/>
          <w:sz w:val="24"/>
          <w:szCs w:val="24"/>
        </w:rPr>
        <w:t xml:space="preserve"> договору от  «__» ________ 2021</w:t>
      </w:r>
      <w:r>
        <w:rPr>
          <w:rFonts w:ascii="Times New Roman" w:hAnsi="Times New Roman" w:cs="Times New Roman"/>
          <w:sz w:val="24"/>
          <w:szCs w:val="24"/>
        </w:rPr>
        <w:t xml:space="preserve"> года № ___ и их оплату за счет средств избирательного фонда.</w:t>
      </w:r>
    </w:p>
    <w:p w:rsidR="001C51E9" w:rsidRDefault="001C51E9" w:rsidP="001C51E9">
      <w:pPr>
        <w:pStyle w:val="ConsPlusNonformat"/>
        <w:widowControl/>
        <w:rPr>
          <w:rFonts w:ascii="Times New Roman" w:hAnsi="Times New Roman" w:cs="Times New Roman"/>
          <w:sz w:val="24"/>
          <w:szCs w:val="24"/>
        </w:rPr>
      </w:pPr>
    </w:p>
    <w:p w:rsidR="001C51E9" w:rsidRDefault="001C51E9" w:rsidP="001C51E9">
      <w:pPr>
        <w:pStyle w:val="ConsPlusNonformat"/>
        <w:widowControl/>
        <w:rPr>
          <w:rFonts w:ascii="Times New Roman" w:hAnsi="Times New Roman" w:cs="Times New Roman"/>
          <w:sz w:val="24"/>
          <w:szCs w:val="24"/>
        </w:rPr>
      </w:pPr>
    </w:p>
    <w:p w:rsidR="001C51E9" w:rsidRDefault="001C51E9" w:rsidP="001C51E9">
      <w:pPr>
        <w:pStyle w:val="ConsPlusNonformat"/>
        <w:widowControl/>
        <w:rPr>
          <w:rFonts w:ascii="Times New Roman" w:hAnsi="Times New Roman" w:cs="Times New Roman"/>
          <w:sz w:val="24"/>
          <w:szCs w:val="24"/>
        </w:rPr>
      </w:pPr>
    </w:p>
    <w:tbl>
      <w:tblPr>
        <w:tblW w:w="0" w:type="auto"/>
        <w:tblLook w:val="04A0"/>
      </w:tblPr>
      <w:tblGrid>
        <w:gridCol w:w="4968"/>
        <w:gridCol w:w="1260"/>
        <w:gridCol w:w="3343"/>
      </w:tblGrid>
      <w:tr w:rsidR="001C51E9" w:rsidTr="004E1942">
        <w:trPr>
          <w:cantSplit/>
        </w:trPr>
        <w:tc>
          <w:tcPr>
            <w:tcW w:w="4968" w:type="dxa"/>
            <w:vMerge w:val="restart"/>
          </w:tcPr>
          <w:p w:rsidR="001C51E9" w:rsidRDefault="001C51E9" w:rsidP="004E1942">
            <w:pPr>
              <w:pStyle w:val="ConsPlusNonformat"/>
              <w:spacing w:line="276" w:lineRule="auto"/>
              <w:rPr>
                <w:rFonts w:ascii="Times New Roman" w:hAnsi="Times New Roman" w:cs="Times New Roman"/>
                <w:sz w:val="22"/>
                <w:szCs w:val="24"/>
                <w:lang w:eastAsia="en-US"/>
              </w:rPr>
            </w:pPr>
          </w:p>
          <w:p w:rsidR="001C51E9" w:rsidRDefault="001C51E9" w:rsidP="004E1942">
            <w:pPr>
              <w:pStyle w:val="ConsPlusNonformat"/>
              <w:spacing w:line="276" w:lineRule="auto"/>
              <w:rPr>
                <w:rFonts w:ascii="Times New Roman" w:hAnsi="Times New Roman" w:cs="Times New Roman"/>
                <w:sz w:val="22"/>
                <w:szCs w:val="24"/>
                <w:lang w:eastAsia="en-US"/>
              </w:rPr>
            </w:pPr>
          </w:p>
          <w:p w:rsidR="001C51E9" w:rsidRDefault="001C51E9" w:rsidP="004E1942">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2"/>
                <w:szCs w:val="24"/>
                <w:lang w:eastAsia="en-US"/>
              </w:rPr>
              <w:t>Кандидат</w:t>
            </w:r>
          </w:p>
        </w:tc>
        <w:tc>
          <w:tcPr>
            <w:tcW w:w="1260" w:type="dxa"/>
          </w:tcPr>
          <w:p w:rsidR="001C51E9" w:rsidRDefault="001C51E9" w:rsidP="004E1942">
            <w:pPr>
              <w:pStyle w:val="ConsPlusNonformat"/>
              <w:widowControl/>
              <w:spacing w:line="276" w:lineRule="auto"/>
              <w:rPr>
                <w:rFonts w:ascii="Times New Roman" w:hAnsi="Times New Roman" w:cs="Times New Roman"/>
                <w:sz w:val="24"/>
                <w:szCs w:val="24"/>
                <w:lang w:eastAsia="en-US"/>
              </w:rPr>
            </w:pPr>
          </w:p>
        </w:tc>
        <w:tc>
          <w:tcPr>
            <w:tcW w:w="3343" w:type="dxa"/>
          </w:tcPr>
          <w:p w:rsidR="001C51E9" w:rsidRDefault="001C51E9" w:rsidP="004E1942">
            <w:pPr>
              <w:pStyle w:val="ConsPlusNonformat"/>
              <w:widowControl/>
              <w:spacing w:line="276" w:lineRule="auto"/>
              <w:jc w:val="right"/>
              <w:rPr>
                <w:rFonts w:ascii="Times New Roman" w:hAnsi="Times New Roman" w:cs="Times New Roman"/>
                <w:b/>
                <w:bCs/>
                <w:sz w:val="24"/>
                <w:szCs w:val="24"/>
                <w:lang w:eastAsia="en-US"/>
              </w:rPr>
            </w:pPr>
          </w:p>
        </w:tc>
      </w:tr>
      <w:tr w:rsidR="001C51E9" w:rsidTr="004E1942">
        <w:trPr>
          <w:cantSplit/>
        </w:trPr>
        <w:tc>
          <w:tcPr>
            <w:tcW w:w="0" w:type="auto"/>
            <w:vMerge/>
            <w:vAlign w:val="center"/>
            <w:hideMark/>
          </w:tcPr>
          <w:p w:rsidR="001C51E9" w:rsidRDefault="001C51E9" w:rsidP="004E1942">
            <w:pPr>
              <w:rPr>
                <w:lang w:eastAsia="en-US"/>
              </w:rPr>
            </w:pPr>
          </w:p>
        </w:tc>
        <w:tc>
          <w:tcPr>
            <w:tcW w:w="1260" w:type="dxa"/>
          </w:tcPr>
          <w:p w:rsidR="001C51E9" w:rsidRDefault="001C51E9" w:rsidP="004E1942">
            <w:pPr>
              <w:pStyle w:val="ConsPlusNonformat"/>
              <w:widowControl/>
              <w:spacing w:line="276" w:lineRule="auto"/>
              <w:rPr>
                <w:rFonts w:ascii="Times New Roman" w:hAnsi="Times New Roman" w:cs="Times New Roman"/>
                <w:sz w:val="24"/>
                <w:szCs w:val="24"/>
                <w:lang w:eastAsia="en-US"/>
              </w:rPr>
            </w:pPr>
          </w:p>
        </w:tc>
        <w:tc>
          <w:tcPr>
            <w:tcW w:w="3343" w:type="dxa"/>
            <w:tcBorders>
              <w:top w:val="nil"/>
              <w:left w:val="nil"/>
              <w:bottom w:val="single" w:sz="4" w:space="0" w:color="auto"/>
              <w:right w:val="nil"/>
            </w:tcBorders>
          </w:tcPr>
          <w:p w:rsidR="001C51E9" w:rsidRDefault="001C51E9" w:rsidP="004E1942">
            <w:pPr>
              <w:pStyle w:val="ConsPlusNonformat"/>
              <w:widowControl/>
              <w:spacing w:line="276" w:lineRule="auto"/>
              <w:jc w:val="center"/>
              <w:rPr>
                <w:rFonts w:ascii="Times New Roman" w:hAnsi="Times New Roman" w:cs="Times New Roman"/>
                <w:lang w:eastAsia="en-US"/>
              </w:rPr>
            </w:pPr>
          </w:p>
        </w:tc>
      </w:tr>
      <w:tr w:rsidR="001C51E9" w:rsidTr="004E1942">
        <w:trPr>
          <w:cantSplit/>
        </w:trPr>
        <w:tc>
          <w:tcPr>
            <w:tcW w:w="0" w:type="auto"/>
            <w:vMerge/>
            <w:vAlign w:val="center"/>
            <w:hideMark/>
          </w:tcPr>
          <w:p w:rsidR="001C51E9" w:rsidRDefault="001C51E9" w:rsidP="004E1942">
            <w:pPr>
              <w:rPr>
                <w:lang w:eastAsia="en-US"/>
              </w:rPr>
            </w:pPr>
          </w:p>
        </w:tc>
        <w:tc>
          <w:tcPr>
            <w:tcW w:w="1260" w:type="dxa"/>
            <w:hideMark/>
          </w:tcPr>
          <w:p w:rsidR="001C51E9" w:rsidRDefault="001C51E9" w:rsidP="004E1942">
            <w:pPr>
              <w:rPr>
                <w:rFonts w:eastAsiaTheme="minorHAnsi"/>
                <w:lang w:eastAsia="en-US"/>
              </w:rPr>
            </w:pPr>
          </w:p>
        </w:tc>
        <w:tc>
          <w:tcPr>
            <w:tcW w:w="3343" w:type="dxa"/>
            <w:tcBorders>
              <w:top w:val="single" w:sz="4" w:space="0" w:color="auto"/>
              <w:left w:val="nil"/>
              <w:bottom w:val="nil"/>
              <w:right w:val="nil"/>
            </w:tcBorders>
            <w:hideMark/>
          </w:tcPr>
          <w:p w:rsidR="001C51E9" w:rsidRDefault="001C51E9" w:rsidP="004E1942">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(подпись, дата, инициалы, фамилия)</w:t>
            </w:r>
          </w:p>
        </w:tc>
      </w:tr>
      <w:tr w:rsidR="001C51E9" w:rsidTr="004E1942">
        <w:trPr>
          <w:cantSplit/>
        </w:trPr>
        <w:tc>
          <w:tcPr>
            <w:tcW w:w="0" w:type="auto"/>
            <w:vMerge/>
            <w:vAlign w:val="center"/>
            <w:hideMark/>
          </w:tcPr>
          <w:p w:rsidR="001C51E9" w:rsidRDefault="001C51E9" w:rsidP="004E1942">
            <w:pPr>
              <w:rPr>
                <w:lang w:eastAsia="en-US"/>
              </w:rPr>
            </w:pPr>
          </w:p>
        </w:tc>
        <w:tc>
          <w:tcPr>
            <w:tcW w:w="1260" w:type="dxa"/>
          </w:tcPr>
          <w:p w:rsidR="001C51E9" w:rsidRDefault="001C51E9" w:rsidP="004E1942">
            <w:pPr>
              <w:pStyle w:val="ConsPlusNonformat"/>
              <w:widowControl/>
              <w:spacing w:line="276" w:lineRule="auto"/>
              <w:rPr>
                <w:rFonts w:ascii="Times New Roman" w:hAnsi="Times New Roman" w:cs="Times New Roman"/>
                <w:sz w:val="24"/>
                <w:szCs w:val="24"/>
                <w:lang w:eastAsia="en-US"/>
              </w:rPr>
            </w:pPr>
          </w:p>
        </w:tc>
        <w:tc>
          <w:tcPr>
            <w:tcW w:w="3343" w:type="dxa"/>
          </w:tcPr>
          <w:p w:rsidR="001C51E9" w:rsidRDefault="001C51E9" w:rsidP="004E1942">
            <w:pPr>
              <w:pStyle w:val="ConsPlusNonformat"/>
              <w:widowControl/>
              <w:spacing w:line="276" w:lineRule="auto"/>
              <w:jc w:val="center"/>
              <w:rPr>
                <w:rFonts w:ascii="Times New Roman" w:hAnsi="Times New Roman" w:cs="Times New Roman"/>
                <w:lang w:eastAsia="en-US"/>
              </w:rPr>
            </w:pPr>
          </w:p>
        </w:tc>
      </w:tr>
      <w:tr w:rsidR="001C51E9" w:rsidTr="004E1942">
        <w:trPr>
          <w:cantSplit/>
        </w:trPr>
        <w:tc>
          <w:tcPr>
            <w:tcW w:w="0" w:type="auto"/>
            <w:vMerge/>
            <w:vAlign w:val="center"/>
            <w:hideMark/>
          </w:tcPr>
          <w:p w:rsidR="001C51E9" w:rsidRDefault="001C51E9" w:rsidP="004E1942">
            <w:pPr>
              <w:rPr>
                <w:lang w:eastAsia="en-US"/>
              </w:rPr>
            </w:pPr>
          </w:p>
        </w:tc>
        <w:tc>
          <w:tcPr>
            <w:tcW w:w="1260" w:type="dxa"/>
          </w:tcPr>
          <w:p w:rsidR="001C51E9" w:rsidRDefault="001C51E9" w:rsidP="004E1942">
            <w:pPr>
              <w:pStyle w:val="ConsPlusNonformat"/>
              <w:widowControl/>
              <w:spacing w:line="276" w:lineRule="auto"/>
              <w:rPr>
                <w:rFonts w:ascii="Times New Roman" w:hAnsi="Times New Roman" w:cs="Times New Roman"/>
                <w:sz w:val="24"/>
                <w:szCs w:val="24"/>
                <w:lang w:eastAsia="en-US"/>
              </w:rPr>
            </w:pPr>
          </w:p>
        </w:tc>
        <w:tc>
          <w:tcPr>
            <w:tcW w:w="3343" w:type="dxa"/>
          </w:tcPr>
          <w:p w:rsidR="001C51E9" w:rsidRDefault="001C51E9" w:rsidP="004E1942">
            <w:pPr>
              <w:pStyle w:val="ConsPlusNonformat"/>
              <w:widowControl/>
              <w:spacing w:line="276" w:lineRule="auto"/>
              <w:rPr>
                <w:rFonts w:ascii="Times New Roman" w:hAnsi="Times New Roman" w:cs="Times New Roman"/>
                <w:sz w:val="24"/>
                <w:szCs w:val="24"/>
                <w:lang w:eastAsia="en-US"/>
              </w:rPr>
            </w:pPr>
          </w:p>
        </w:tc>
      </w:tr>
    </w:tbl>
    <w:p w:rsidR="001C51E9" w:rsidRDefault="001C51E9" w:rsidP="001C51E9">
      <w:pPr>
        <w:spacing w:after="120"/>
        <w:ind w:left="5664" w:firstLine="708"/>
      </w:pPr>
    </w:p>
    <w:p w:rsidR="001C51E9" w:rsidRDefault="001C51E9" w:rsidP="001C51E9">
      <w:r>
        <w:br w:type="page"/>
      </w:r>
    </w:p>
    <w:p w:rsidR="001C51E9" w:rsidRPr="00565FD3" w:rsidRDefault="001C51E9" w:rsidP="001C51E9">
      <w:pPr>
        <w:spacing w:after="120"/>
        <w:ind w:left="3969"/>
        <w:jc w:val="center"/>
      </w:pPr>
      <w:r w:rsidRPr="00565FD3">
        <w:lastRenderedPageBreak/>
        <w:t xml:space="preserve">Приложение № </w:t>
      </w:r>
      <w:r>
        <w:t>2</w:t>
      </w:r>
    </w:p>
    <w:p w:rsidR="001C51E9" w:rsidRPr="00B43F2F" w:rsidRDefault="001C51E9" w:rsidP="006D7564">
      <w:pPr>
        <w:pStyle w:val="14-15"/>
        <w:widowControl/>
        <w:spacing w:line="240" w:lineRule="auto"/>
        <w:ind w:left="5103" w:hanging="4536"/>
        <w:jc w:val="left"/>
        <w:rPr>
          <w:b/>
          <w:bCs/>
          <w:sz w:val="22"/>
          <w:szCs w:val="22"/>
        </w:rPr>
      </w:pPr>
      <w:r>
        <w:rPr>
          <w:sz w:val="22"/>
        </w:rPr>
        <w:tab/>
      </w:r>
      <w:r>
        <w:rPr>
          <w:bCs/>
          <w:sz w:val="22"/>
          <w:szCs w:val="22"/>
          <w:lang w:eastAsia="en-US"/>
        </w:rPr>
        <w:t>К п</w:t>
      </w:r>
      <w:r w:rsidRPr="00B43F2F">
        <w:rPr>
          <w:sz w:val="22"/>
          <w:szCs w:val="22"/>
        </w:rPr>
        <w:t xml:space="preserve">орядку формирования и расходования денежных средств избирательных фондов кандидатов при проведении выборов </w:t>
      </w:r>
      <w:r w:rsidR="006D7564">
        <w:rPr>
          <w:bCs/>
          <w:sz w:val="22"/>
          <w:szCs w:val="22"/>
        </w:rPr>
        <w:t>депутатов С</w:t>
      </w:r>
      <w:r w:rsidRPr="00B43F2F">
        <w:rPr>
          <w:bCs/>
          <w:sz w:val="22"/>
          <w:szCs w:val="22"/>
        </w:rPr>
        <w:t xml:space="preserve">оветов депутатов муниципальных образований </w:t>
      </w:r>
      <w:r w:rsidR="006D7564">
        <w:rPr>
          <w:bCs/>
          <w:sz w:val="22"/>
          <w:szCs w:val="22"/>
        </w:rPr>
        <w:t xml:space="preserve">Приозерского муниципального района </w:t>
      </w:r>
      <w:r w:rsidRPr="00B43F2F">
        <w:rPr>
          <w:bCs/>
          <w:sz w:val="22"/>
          <w:szCs w:val="22"/>
        </w:rPr>
        <w:t>Ленинградской области</w:t>
      </w:r>
    </w:p>
    <w:p w:rsidR="001C51E9" w:rsidRDefault="001C51E9" w:rsidP="001C51E9">
      <w:pPr>
        <w:pStyle w:val="14-15"/>
        <w:widowControl/>
        <w:spacing w:line="240" w:lineRule="auto"/>
        <w:rPr>
          <w:sz w:val="24"/>
          <w:szCs w:val="24"/>
        </w:rPr>
      </w:pPr>
      <w:r>
        <w:tab/>
      </w:r>
      <w:r>
        <w:tab/>
      </w:r>
      <w:r>
        <w:tab/>
      </w:r>
      <w:r>
        <w:tab/>
      </w:r>
      <w:r>
        <w:tab/>
      </w:r>
      <w:r>
        <w:tab/>
      </w:r>
      <w:r>
        <w:tab/>
      </w:r>
      <w:r>
        <w:tab/>
      </w:r>
      <w:r>
        <w:tab/>
      </w:r>
      <w:r>
        <w:tab/>
      </w:r>
      <w:r>
        <w:tab/>
      </w:r>
      <w:r>
        <w:tab/>
      </w:r>
    </w:p>
    <w:p w:rsidR="001C51E9" w:rsidRPr="00023A9E" w:rsidRDefault="001C51E9" w:rsidP="001C51E9">
      <w:pPr>
        <w:jc w:val="center"/>
        <w:rPr>
          <w:b/>
          <w:sz w:val="28"/>
          <w:szCs w:val="28"/>
        </w:rPr>
      </w:pPr>
      <w:r w:rsidRPr="00023A9E">
        <w:rPr>
          <w:b/>
          <w:sz w:val="28"/>
          <w:szCs w:val="28"/>
        </w:rPr>
        <w:t>Итоговый финансовый отчет</w:t>
      </w:r>
    </w:p>
    <w:p w:rsidR="001C51E9" w:rsidRPr="00023A9E" w:rsidRDefault="001C51E9" w:rsidP="001C51E9">
      <w:pPr>
        <w:jc w:val="center"/>
        <w:rPr>
          <w:b/>
          <w:sz w:val="28"/>
          <w:szCs w:val="28"/>
        </w:rPr>
      </w:pPr>
      <w:r w:rsidRPr="00023A9E">
        <w:rPr>
          <w:b/>
          <w:sz w:val="28"/>
          <w:szCs w:val="28"/>
        </w:rPr>
        <w:t>о поступлении и расходовании средств избирательного фонда кандидата (зарегистрированного кандидата)</w:t>
      </w:r>
    </w:p>
    <w:p w:rsidR="001C51E9" w:rsidRPr="00023A9E" w:rsidRDefault="001C51E9" w:rsidP="001C51E9">
      <w:pPr>
        <w:jc w:val="both"/>
        <w:rPr>
          <w:sz w:val="28"/>
          <w:szCs w:val="28"/>
        </w:rPr>
      </w:pPr>
      <w:r w:rsidRPr="00023A9E">
        <w:rPr>
          <w:sz w:val="28"/>
          <w:szCs w:val="28"/>
        </w:rPr>
        <w:t>__________________________________________________________________</w:t>
      </w:r>
    </w:p>
    <w:p w:rsidR="001C51E9" w:rsidRPr="00023A9E" w:rsidRDefault="001C51E9" w:rsidP="001C51E9">
      <w:pPr>
        <w:jc w:val="both"/>
        <w:rPr>
          <w:sz w:val="20"/>
          <w:szCs w:val="20"/>
        </w:rPr>
      </w:pPr>
      <w:r w:rsidRPr="00023A9E">
        <w:rPr>
          <w:sz w:val="20"/>
          <w:szCs w:val="20"/>
        </w:rPr>
        <w:t xml:space="preserve">       (наименование субъекта Российской Федерации, наименование муниципального образования</w:t>
      </w:r>
    </w:p>
    <w:p w:rsidR="001C51E9" w:rsidRPr="00023A9E" w:rsidRDefault="001C51E9" w:rsidP="001C51E9">
      <w:pPr>
        <w:jc w:val="both"/>
        <w:rPr>
          <w:sz w:val="20"/>
          <w:szCs w:val="20"/>
        </w:rPr>
      </w:pPr>
      <w:r w:rsidRPr="00023A9E">
        <w:rPr>
          <w:sz w:val="20"/>
          <w:szCs w:val="20"/>
        </w:rPr>
        <w:t>___________________________________________________________________________________________</w:t>
      </w:r>
    </w:p>
    <w:p w:rsidR="001C51E9" w:rsidRPr="00023A9E" w:rsidRDefault="001C51E9" w:rsidP="001C51E9">
      <w:pPr>
        <w:jc w:val="both"/>
        <w:rPr>
          <w:sz w:val="20"/>
          <w:szCs w:val="20"/>
        </w:rPr>
      </w:pPr>
      <w:r w:rsidRPr="00023A9E">
        <w:rPr>
          <w:sz w:val="20"/>
          <w:szCs w:val="20"/>
        </w:rPr>
        <w:t xml:space="preserve">                                                            фамилия, имя, отчество кандидата)</w:t>
      </w:r>
    </w:p>
    <w:p w:rsidR="001C51E9" w:rsidRPr="00023A9E" w:rsidRDefault="001C51E9" w:rsidP="001C51E9">
      <w:pPr>
        <w:jc w:val="both"/>
        <w:rPr>
          <w:sz w:val="20"/>
          <w:szCs w:val="20"/>
        </w:rPr>
      </w:pPr>
      <w:r w:rsidRPr="00023A9E">
        <w:rPr>
          <w:sz w:val="20"/>
          <w:szCs w:val="20"/>
        </w:rPr>
        <w:t>__________________________________________________________________________________________</w:t>
      </w:r>
    </w:p>
    <w:p w:rsidR="001C51E9" w:rsidRPr="00023A9E" w:rsidRDefault="001C51E9" w:rsidP="001C51E9">
      <w:pPr>
        <w:jc w:val="both"/>
        <w:rPr>
          <w:sz w:val="20"/>
          <w:szCs w:val="20"/>
        </w:rPr>
      </w:pPr>
      <w:r w:rsidRPr="00023A9E">
        <w:rPr>
          <w:sz w:val="20"/>
          <w:szCs w:val="20"/>
        </w:rPr>
        <w:t xml:space="preserve">            (номер специального избирательного счета, наименование и адрес ПАО Сбербанк)</w:t>
      </w:r>
    </w:p>
    <w:p w:rsidR="001C51E9" w:rsidRPr="00023A9E" w:rsidRDefault="001C51E9" w:rsidP="001C51E9">
      <w:pPr>
        <w:jc w:val="center"/>
        <w:rPr>
          <w:b/>
          <w:sz w:val="28"/>
          <w:szCs w:val="28"/>
        </w:rPr>
      </w:pPr>
    </w:p>
    <w:tbl>
      <w:tblPr>
        <w:tblW w:w="0" w:type="auto"/>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597"/>
        <w:gridCol w:w="6663"/>
        <w:gridCol w:w="709"/>
        <w:gridCol w:w="1417"/>
        <w:gridCol w:w="870"/>
      </w:tblGrid>
      <w:tr w:rsidR="001C51E9" w:rsidRPr="00023A9E" w:rsidTr="004E1942">
        <w:trPr>
          <w:cantSplit/>
          <w:tblHeader/>
        </w:trPr>
        <w:tc>
          <w:tcPr>
            <w:tcW w:w="7260" w:type="dxa"/>
            <w:gridSpan w:val="2"/>
            <w:tcBorders>
              <w:top w:val="single" w:sz="4" w:space="0" w:color="auto"/>
              <w:left w:val="single" w:sz="4" w:space="0" w:color="auto"/>
              <w:bottom w:val="single" w:sz="4" w:space="0" w:color="auto"/>
              <w:right w:val="single" w:sz="4" w:space="0" w:color="auto"/>
            </w:tcBorders>
            <w:vAlign w:val="center"/>
            <w:hideMark/>
          </w:tcPr>
          <w:p w:rsidR="001C51E9" w:rsidRPr="00023A9E" w:rsidRDefault="001C51E9" w:rsidP="004E1942">
            <w:pPr>
              <w:pStyle w:val="af2"/>
              <w:jc w:val="center"/>
              <w:rPr>
                <w:lang w:eastAsia="en-US"/>
              </w:rPr>
            </w:pPr>
            <w:r w:rsidRPr="00023A9E">
              <w:rPr>
                <w:lang w:eastAsia="en-US"/>
              </w:rPr>
              <w:t>Строка финансового отчета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C51E9" w:rsidRPr="00023A9E" w:rsidRDefault="001C51E9" w:rsidP="004E1942">
            <w:pPr>
              <w:pStyle w:val="af2"/>
              <w:jc w:val="center"/>
              <w:rPr>
                <w:lang w:eastAsia="en-US"/>
              </w:rPr>
            </w:pPr>
            <w:r w:rsidRPr="00023A9E">
              <w:rPr>
                <w:lang w:eastAsia="en-US"/>
              </w:rPr>
              <w:t>Шифр строки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1C51E9" w:rsidRPr="00023A9E" w:rsidRDefault="001C51E9" w:rsidP="004E1942">
            <w:pPr>
              <w:pStyle w:val="af2"/>
              <w:jc w:val="center"/>
              <w:rPr>
                <w:lang w:eastAsia="en-US"/>
              </w:rPr>
            </w:pPr>
            <w:r w:rsidRPr="00023A9E">
              <w:rPr>
                <w:lang w:eastAsia="en-US"/>
              </w:rPr>
              <w:t>Сумма, руб.</w:t>
            </w:r>
          </w:p>
        </w:tc>
        <w:tc>
          <w:tcPr>
            <w:tcW w:w="870" w:type="dxa"/>
            <w:tcBorders>
              <w:top w:val="single" w:sz="4" w:space="0" w:color="auto"/>
              <w:left w:val="single" w:sz="4" w:space="0" w:color="auto"/>
              <w:bottom w:val="single" w:sz="4" w:space="0" w:color="auto"/>
              <w:right w:val="single" w:sz="4" w:space="0" w:color="auto"/>
            </w:tcBorders>
            <w:vAlign w:val="center"/>
            <w:hideMark/>
          </w:tcPr>
          <w:p w:rsidR="001C51E9" w:rsidRPr="00023A9E" w:rsidRDefault="001C51E9" w:rsidP="004E1942">
            <w:pPr>
              <w:pStyle w:val="af2"/>
              <w:jc w:val="center"/>
              <w:rPr>
                <w:lang w:eastAsia="en-US"/>
              </w:rPr>
            </w:pPr>
            <w:r w:rsidRPr="00023A9E">
              <w:rPr>
                <w:lang w:eastAsia="en-US"/>
              </w:rPr>
              <w:t>Приме</w:t>
            </w:r>
            <w:r w:rsidRPr="00023A9E">
              <w:rPr>
                <w:lang w:eastAsia="en-US"/>
              </w:rPr>
              <w:softHyphen/>
              <w:t>чание</w:t>
            </w:r>
          </w:p>
        </w:tc>
      </w:tr>
      <w:tr w:rsidR="001C51E9" w:rsidRPr="00023A9E" w:rsidTr="004E1942">
        <w:trPr>
          <w:cantSplit/>
          <w:tblHeader/>
        </w:trPr>
        <w:tc>
          <w:tcPr>
            <w:tcW w:w="7260" w:type="dxa"/>
            <w:gridSpan w:val="2"/>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3</w:t>
            </w:r>
          </w:p>
        </w:tc>
        <w:tc>
          <w:tcPr>
            <w:tcW w:w="870"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4</w:t>
            </w: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b/>
                <w:bCs/>
                <w:lang w:eastAsia="en-US"/>
              </w:rPr>
            </w:pPr>
            <w:r w:rsidRPr="00023A9E">
              <w:rPr>
                <w:b/>
                <w:bCs/>
                <w:lang w:eastAsia="en-US"/>
              </w:rPr>
              <w:t>1</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b/>
                <w:bCs/>
                <w:lang w:eastAsia="en-US"/>
              </w:rPr>
            </w:pPr>
            <w:r w:rsidRPr="00023A9E">
              <w:rPr>
                <w:b/>
                <w:bCs/>
                <w:lang w:eastAsia="en-US"/>
              </w:rPr>
              <w:t>Поступило средств в избирательный фонд, всего</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b/>
                <w:bCs/>
                <w:lang w:eastAsia="en-US"/>
              </w:rPr>
            </w:pPr>
            <w:r w:rsidRPr="00023A9E">
              <w:rPr>
                <w:b/>
                <w:bCs/>
                <w:lang w:eastAsia="en-US"/>
              </w:rPr>
              <w:t>10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b/>
                <w:bCs/>
                <w:lang w:eastAsia="en-US"/>
              </w:rPr>
            </w:pPr>
          </w:p>
        </w:tc>
      </w:tr>
      <w:tr w:rsidR="001C51E9" w:rsidRPr="00023A9E" w:rsidTr="004E1942">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ind w:left="851"/>
              <w:rPr>
                <w:lang w:eastAsia="en-US"/>
              </w:rPr>
            </w:pPr>
            <w:r w:rsidRPr="00023A9E">
              <w:rPr>
                <w:lang w:eastAsia="en-US"/>
              </w:rPr>
              <w:t>в том числе</w:t>
            </w: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1.1</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Поступило средств в установленном порядке для формирования избирательного фонда</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20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ind w:left="851"/>
              <w:rPr>
                <w:lang w:eastAsia="en-US"/>
              </w:rPr>
            </w:pPr>
            <w:r w:rsidRPr="00023A9E">
              <w:rPr>
                <w:lang w:eastAsia="en-US"/>
              </w:rPr>
              <w:t>из них</w:t>
            </w: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1.1.1</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Собственные средства кандидата</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30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1.1.2</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 xml:space="preserve">Средства, выделенные кандидату выдвинувшим его избирательным объединением </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40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1.1.3</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Добровольные пожертвования гражданина</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50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1.1.4</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Добровольные пожертвования юридического лица</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60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1.2</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Поступило в избирательный фонд денежных средств, подпадающих под действие п. 1, 2, 3 ч. 6 ст. 38 областного закона от 15.03.2012 №20-оз и ч. 6 ст. 58 Федерального закона от 12.06.2002 г. № 67-ФЗ</w:t>
            </w:r>
            <w:r w:rsidRPr="00023A9E">
              <w:rPr>
                <w:rStyle w:val="af3"/>
                <w:lang w:eastAsia="en-US"/>
              </w:rPr>
              <w:footnoteReference w:customMarkFollows="1" w:id="1"/>
              <w:t>*</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70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ind w:left="851"/>
              <w:rPr>
                <w:lang w:eastAsia="en-US"/>
              </w:rPr>
            </w:pPr>
            <w:r w:rsidRPr="00023A9E">
              <w:rPr>
                <w:lang w:eastAsia="en-US"/>
              </w:rPr>
              <w:t>из них</w:t>
            </w: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1.2.1</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Собственные средства кандидата</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80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1.2.2</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Средства, выделенные кандидату выдвинувшим его избирательным объединением</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90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1.2.3</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Средства гражданина</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100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1.2.4</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Средства юридического лица</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110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b/>
                <w:bCs/>
                <w:lang w:eastAsia="en-US"/>
              </w:rPr>
            </w:pPr>
            <w:r w:rsidRPr="00023A9E">
              <w:rPr>
                <w:b/>
                <w:bCs/>
                <w:lang w:eastAsia="en-US"/>
              </w:rPr>
              <w:t>2</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b/>
                <w:bCs/>
                <w:lang w:eastAsia="en-US"/>
              </w:rPr>
            </w:pPr>
            <w:r w:rsidRPr="00023A9E">
              <w:rPr>
                <w:b/>
                <w:bCs/>
                <w:lang w:eastAsia="en-US"/>
              </w:rPr>
              <w:t>Возвращено денежных средств из избирательного фонда, всего</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b/>
                <w:bCs/>
                <w:lang w:eastAsia="en-US"/>
              </w:rPr>
            </w:pPr>
            <w:r w:rsidRPr="00023A9E">
              <w:rPr>
                <w:b/>
                <w:bCs/>
                <w:lang w:eastAsia="en-US"/>
              </w:rPr>
              <w:t>120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b/>
                <w:bCs/>
                <w:lang w:eastAsia="en-US"/>
              </w:rPr>
            </w:pPr>
          </w:p>
        </w:tc>
      </w:tr>
      <w:tr w:rsidR="001C51E9" w:rsidRPr="00023A9E" w:rsidTr="004E1942">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ind w:left="851"/>
              <w:rPr>
                <w:lang w:eastAsia="en-US"/>
              </w:rPr>
            </w:pPr>
            <w:r w:rsidRPr="00023A9E">
              <w:rPr>
                <w:lang w:eastAsia="en-US"/>
              </w:rPr>
              <w:t>в том числе</w:t>
            </w: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2.1</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Перечислено в доход местного бюджета</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130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2.2</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Возвращено денежных средств, поступивших с нарушением установленного порядка</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140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ind w:left="851"/>
              <w:rPr>
                <w:lang w:eastAsia="en-US"/>
              </w:rPr>
            </w:pPr>
            <w:r w:rsidRPr="00023A9E">
              <w:rPr>
                <w:lang w:eastAsia="en-US"/>
              </w:rPr>
              <w:t>из них</w:t>
            </w: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2.2.1</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Гражданам,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150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2.2.2</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160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2.2.3</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Средств, поступивших с превышением предельного размера</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170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2.3</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Возвращено денежных средств, поступивших в установленном порядке</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180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b/>
                <w:bCs/>
                <w:lang w:eastAsia="en-US"/>
              </w:rPr>
            </w:pPr>
            <w:r w:rsidRPr="00023A9E">
              <w:rPr>
                <w:b/>
                <w:bCs/>
                <w:lang w:eastAsia="en-US"/>
              </w:rPr>
              <w:t>3</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b/>
                <w:bCs/>
                <w:lang w:eastAsia="en-US"/>
              </w:rPr>
            </w:pPr>
            <w:r w:rsidRPr="00023A9E">
              <w:rPr>
                <w:b/>
                <w:bCs/>
                <w:lang w:eastAsia="en-US"/>
              </w:rPr>
              <w:t>Израсходовано средств, всего</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b/>
                <w:bCs/>
                <w:lang w:eastAsia="en-US"/>
              </w:rPr>
            </w:pPr>
            <w:r w:rsidRPr="00023A9E">
              <w:rPr>
                <w:b/>
                <w:bCs/>
                <w:lang w:eastAsia="en-US"/>
              </w:rPr>
              <w:t>190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b/>
                <w:bCs/>
                <w:lang w:eastAsia="en-US"/>
              </w:rPr>
            </w:pPr>
          </w:p>
        </w:tc>
      </w:tr>
      <w:tr w:rsidR="001C51E9" w:rsidRPr="00023A9E" w:rsidTr="004E1942">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ind w:left="851"/>
              <w:rPr>
                <w:lang w:eastAsia="en-US"/>
              </w:rPr>
            </w:pPr>
            <w:r w:rsidRPr="00023A9E">
              <w:rPr>
                <w:lang w:eastAsia="en-US"/>
              </w:rPr>
              <w:t>в том числе</w:t>
            </w: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lastRenderedPageBreak/>
              <w:t>3.1</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ConsPlusTitle"/>
              <w:widowControl/>
              <w:ind w:firstLine="708"/>
              <w:jc w:val="both"/>
              <w:rPr>
                <w:rFonts w:ascii="Times New Roman" w:hAnsi="Times New Roman" w:cs="Times New Roman"/>
                <w:b w:val="0"/>
                <w:lang w:eastAsia="en-US"/>
              </w:rPr>
            </w:pPr>
            <w:r w:rsidRPr="00023A9E">
              <w:rPr>
                <w:rFonts w:ascii="Times New Roman" w:hAnsi="Times New Roman" w:cs="Times New Roman"/>
                <w:b w:val="0"/>
                <w:lang w:eastAsia="en-US"/>
              </w:rPr>
              <w:t>На организацию сбора подписей избирателей:</w:t>
            </w:r>
          </w:p>
          <w:p w:rsidR="001C51E9" w:rsidRPr="00023A9E" w:rsidRDefault="001C51E9" w:rsidP="004E1942">
            <w:pPr>
              <w:pStyle w:val="ConsPlusTitle"/>
              <w:widowControl/>
              <w:ind w:firstLine="708"/>
              <w:jc w:val="both"/>
              <w:rPr>
                <w:rFonts w:ascii="Times New Roman" w:hAnsi="Times New Roman" w:cs="Times New Roman"/>
                <w:lang w:eastAsia="en-US"/>
              </w:rPr>
            </w:pPr>
            <w:r w:rsidRPr="00023A9E">
              <w:rPr>
                <w:rFonts w:ascii="Times New Roman" w:hAnsi="Times New Roman" w:cs="Times New Roman"/>
                <w:b w:val="0"/>
                <w:lang w:eastAsia="en-US"/>
              </w:rPr>
              <w:t>- для кандидатов, выдвинутых в порядке самовыдвижения;</w:t>
            </w:r>
          </w:p>
          <w:p w:rsidR="001C51E9" w:rsidRPr="00023A9E" w:rsidRDefault="001C51E9" w:rsidP="004E1942">
            <w:pPr>
              <w:pStyle w:val="ConsPlusTitle"/>
              <w:widowControl/>
              <w:ind w:firstLine="708"/>
              <w:jc w:val="both"/>
              <w:rPr>
                <w:rFonts w:ascii="Times New Roman" w:hAnsi="Times New Roman" w:cs="Times New Roman"/>
                <w:lang w:eastAsia="en-US"/>
              </w:rPr>
            </w:pPr>
            <w:r w:rsidRPr="00023A9E">
              <w:rPr>
                <w:rFonts w:ascii="Times New Roman" w:hAnsi="Times New Roman" w:cs="Times New Roman"/>
                <w:lang w:eastAsia="en-US"/>
              </w:rPr>
              <w:t xml:space="preserve">- </w:t>
            </w:r>
            <w:r w:rsidRPr="00023A9E">
              <w:rPr>
                <w:rFonts w:ascii="Times New Roman" w:hAnsi="Times New Roman" w:cs="Times New Roman"/>
                <w:b w:val="0"/>
                <w:lang w:eastAsia="en-US"/>
              </w:rPr>
              <w:t>для кандидатов, выдвинутых</w:t>
            </w:r>
            <w:r w:rsidRPr="00023A9E">
              <w:rPr>
                <w:rFonts w:ascii="Times New Roman" w:hAnsi="Times New Roman" w:cs="Times New Roman"/>
                <w:b w:val="0"/>
                <w:bCs w:val="0"/>
                <w:lang w:eastAsia="en-US"/>
              </w:rPr>
              <w:t xml:space="preserve">избирательными объединениями, не являющимися политическими партиями, их региональными отделениями или иными структурными подразделениями; </w:t>
            </w:r>
          </w:p>
          <w:p w:rsidR="001C51E9" w:rsidRPr="00023A9E" w:rsidRDefault="001C51E9" w:rsidP="004E1942">
            <w:pPr>
              <w:pStyle w:val="ConsPlusTitle"/>
              <w:widowControl/>
              <w:ind w:firstLine="708"/>
              <w:jc w:val="both"/>
              <w:rPr>
                <w:rFonts w:ascii="Times New Roman" w:hAnsi="Times New Roman" w:cs="Times New Roman"/>
                <w:b w:val="0"/>
                <w:lang w:eastAsia="en-US"/>
              </w:rPr>
            </w:pPr>
            <w:r w:rsidRPr="00023A9E">
              <w:rPr>
                <w:rFonts w:ascii="Times New Roman" w:hAnsi="Times New Roman" w:cs="Times New Roman"/>
                <w:b w:val="0"/>
                <w:bCs w:val="0"/>
                <w:lang w:eastAsia="en-US"/>
              </w:rPr>
              <w:t>- для кандидатов, выдвинутых политическими партиями, их региональными отделениями или иными структурными подразделениями, на которые не распространяется действие пунктов 3,4,6,7 статьи 35</w:t>
            </w:r>
            <w:r w:rsidRPr="00023A9E">
              <w:rPr>
                <w:rFonts w:ascii="Times New Roman" w:hAnsi="Times New Roman" w:cs="Times New Roman"/>
                <w:b w:val="0"/>
                <w:bCs w:val="0"/>
                <w:vertAlign w:val="superscript"/>
                <w:lang w:eastAsia="en-US"/>
              </w:rPr>
              <w:t xml:space="preserve">1 </w:t>
            </w:r>
            <w:r w:rsidRPr="00023A9E">
              <w:rPr>
                <w:rFonts w:ascii="Times New Roman" w:hAnsi="Times New Roman" w:cs="Times New Roman"/>
                <w:b w:val="0"/>
                <w:bCs w:val="0"/>
                <w:lang w:eastAsia="en-US"/>
              </w:rPr>
              <w:t>Федерального закона</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200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3.1.1</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Из них на оплату труда лиц, привлекаемых для сбора подписей избирателей:</w:t>
            </w:r>
          </w:p>
          <w:p w:rsidR="001C51E9" w:rsidRPr="00023A9E" w:rsidRDefault="001C51E9" w:rsidP="004E1942">
            <w:pPr>
              <w:pStyle w:val="ConsPlusTitle"/>
              <w:widowControl/>
              <w:ind w:firstLine="708"/>
              <w:jc w:val="both"/>
              <w:rPr>
                <w:rFonts w:ascii="Times New Roman" w:hAnsi="Times New Roman" w:cs="Times New Roman"/>
                <w:lang w:eastAsia="en-US"/>
              </w:rPr>
            </w:pPr>
            <w:r w:rsidRPr="00023A9E">
              <w:rPr>
                <w:rFonts w:ascii="Times New Roman" w:hAnsi="Times New Roman" w:cs="Times New Roman"/>
                <w:b w:val="0"/>
                <w:lang w:eastAsia="en-US"/>
              </w:rPr>
              <w:t>- для кандидатов, выдвинутых в порядке самовыдвижения;</w:t>
            </w:r>
          </w:p>
          <w:p w:rsidR="001C51E9" w:rsidRPr="00023A9E" w:rsidRDefault="001C51E9" w:rsidP="004E1942">
            <w:pPr>
              <w:pStyle w:val="ConsPlusTitle"/>
              <w:widowControl/>
              <w:ind w:firstLine="708"/>
              <w:jc w:val="both"/>
              <w:rPr>
                <w:rFonts w:ascii="Times New Roman" w:hAnsi="Times New Roman" w:cs="Times New Roman"/>
                <w:b w:val="0"/>
                <w:bCs w:val="0"/>
                <w:lang w:eastAsia="en-US"/>
              </w:rPr>
            </w:pPr>
            <w:r w:rsidRPr="00023A9E">
              <w:rPr>
                <w:rFonts w:ascii="Times New Roman" w:hAnsi="Times New Roman" w:cs="Times New Roman"/>
                <w:lang w:eastAsia="en-US"/>
              </w:rPr>
              <w:t xml:space="preserve">- </w:t>
            </w:r>
            <w:r w:rsidRPr="00023A9E">
              <w:rPr>
                <w:rFonts w:ascii="Times New Roman" w:hAnsi="Times New Roman" w:cs="Times New Roman"/>
                <w:b w:val="0"/>
                <w:lang w:eastAsia="en-US"/>
              </w:rPr>
              <w:t>для кандидатов, выдвинутых</w:t>
            </w:r>
            <w:r w:rsidRPr="00023A9E">
              <w:rPr>
                <w:rFonts w:ascii="Times New Roman" w:hAnsi="Times New Roman" w:cs="Times New Roman"/>
                <w:b w:val="0"/>
                <w:bCs w:val="0"/>
                <w:lang w:eastAsia="en-US"/>
              </w:rPr>
              <w:t xml:space="preserve">избирательными объединениями, не являющимися политическими партиями, их региональными отделениями или иными структурными подразделениями; </w:t>
            </w:r>
          </w:p>
          <w:p w:rsidR="001C51E9" w:rsidRPr="00023A9E" w:rsidRDefault="001C51E9" w:rsidP="004E1942">
            <w:pPr>
              <w:pStyle w:val="af2"/>
              <w:rPr>
                <w:lang w:eastAsia="en-US"/>
              </w:rPr>
            </w:pPr>
            <w:r w:rsidRPr="00023A9E">
              <w:rPr>
                <w:b/>
                <w:bCs/>
                <w:lang w:eastAsia="en-US"/>
              </w:rPr>
              <w:t xml:space="preserve">              - </w:t>
            </w:r>
            <w:r w:rsidRPr="00023A9E">
              <w:rPr>
                <w:bCs/>
                <w:lang w:eastAsia="en-US"/>
              </w:rPr>
              <w:t>для кандидатов, выдвинутых политическими партиями, их региональными отделениями или иными структурными подразделениями, на которые не распространяется действие пунктов 3,4,6,7 статьи 35</w:t>
            </w:r>
            <w:r w:rsidRPr="00023A9E">
              <w:rPr>
                <w:bCs/>
                <w:vertAlign w:val="superscript"/>
                <w:lang w:eastAsia="en-US"/>
              </w:rPr>
              <w:t xml:space="preserve">1 </w:t>
            </w:r>
            <w:r w:rsidRPr="00023A9E">
              <w:rPr>
                <w:bCs/>
                <w:lang w:eastAsia="en-US"/>
              </w:rPr>
              <w:t>Федерального закона</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210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3.2</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На предвыборную агитацию через организации телерадиовещания</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220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3.3</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На предвыборную агитацию через редакции периодических печатных изданий</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230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3.4</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На выпуск и распространение печатных и иных агитационных материалов</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240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3.5</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На проведение публичных массовых мероприятий</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250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3.6</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На оплату работ (услуг) информационного и консультационного характера**</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260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3.7</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На оплату других работ (услуг), выполненных (оказанных) юридическими лицами или гражданами РФ по договорам</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270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Height w:val="494"/>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3.8</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На оплату иных расходов, непосредственно связанных с проведением избирательной кампании</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280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b/>
                <w:bCs/>
                <w:lang w:eastAsia="en-US"/>
              </w:rPr>
            </w:pPr>
            <w:r w:rsidRPr="00023A9E">
              <w:rPr>
                <w:b/>
                <w:bCs/>
                <w:lang w:eastAsia="en-US"/>
              </w:rPr>
              <w:t>4</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b/>
                <w:bCs/>
                <w:lang w:eastAsia="en-US"/>
              </w:rPr>
            </w:pPr>
            <w:r w:rsidRPr="00023A9E">
              <w:rPr>
                <w:b/>
                <w:bCs/>
                <w:lang w:eastAsia="en-US"/>
              </w:rPr>
              <w:t>Распределено неизрасходованного остатка средств фонда пропорционально перечисленным в избирательный фонд денежным средствам</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b/>
                <w:bCs/>
                <w:lang w:eastAsia="en-US"/>
              </w:rPr>
            </w:pPr>
            <w:r w:rsidRPr="00023A9E">
              <w:rPr>
                <w:b/>
                <w:bCs/>
                <w:lang w:eastAsia="en-US"/>
              </w:rPr>
              <w:t>290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b/>
                <w:bCs/>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b/>
                <w:bCs/>
                <w:lang w:eastAsia="en-US"/>
              </w:rPr>
            </w:pPr>
            <w:r w:rsidRPr="00023A9E">
              <w:rPr>
                <w:b/>
                <w:bCs/>
                <w:lang w:eastAsia="en-US"/>
              </w:rPr>
              <w:t>5</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tabs>
                <w:tab w:val="right" w:pos="6603"/>
              </w:tabs>
              <w:rPr>
                <w:b/>
                <w:bCs/>
                <w:lang w:eastAsia="en-US"/>
              </w:rPr>
            </w:pPr>
            <w:r w:rsidRPr="00023A9E">
              <w:rPr>
                <w:b/>
                <w:bCs/>
                <w:lang w:eastAsia="en-US"/>
              </w:rPr>
              <w:t>Остаток средств фонда на дату сдачи отчета (заверяется банковской справкой)</w:t>
            </w:r>
            <w:r w:rsidRPr="00023A9E">
              <w:rPr>
                <w:b/>
                <w:bCs/>
                <w:lang w:eastAsia="en-US"/>
              </w:rPr>
              <w:tab/>
            </w:r>
            <w:r w:rsidRPr="00023A9E">
              <w:rPr>
                <w:b/>
                <w:bCs/>
                <w:smallCaps/>
                <w:vertAlign w:val="subscript"/>
                <w:lang w:eastAsia="en-US"/>
              </w:rPr>
              <w:t>(стр.300=стр.10-стр.120-стр.190-стр.290)</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b/>
                <w:bCs/>
                <w:lang w:eastAsia="en-US"/>
              </w:rPr>
            </w:pPr>
            <w:r w:rsidRPr="00023A9E">
              <w:rPr>
                <w:b/>
                <w:bCs/>
                <w:lang w:eastAsia="en-US"/>
              </w:rPr>
              <w:t>300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b/>
                <w:bCs/>
                <w:lang w:eastAsia="en-US"/>
              </w:rPr>
            </w:pPr>
          </w:p>
        </w:tc>
      </w:tr>
    </w:tbl>
    <w:p w:rsidR="001C51E9" w:rsidRPr="00023A9E" w:rsidRDefault="001C51E9" w:rsidP="001C51E9">
      <w:pPr>
        <w:pStyle w:val="ae"/>
        <w:jc w:val="both"/>
        <w:rPr>
          <w:rFonts w:ascii="Times New Roman" w:hAnsi="Times New Roman"/>
          <w:sz w:val="20"/>
        </w:rPr>
      </w:pPr>
    </w:p>
    <w:p w:rsidR="001C51E9" w:rsidRPr="00023A9E" w:rsidRDefault="001C51E9" w:rsidP="001C51E9">
      <w:pPr>
        <w:pStyle w:val="ae"/>
        <w:ind w:left="-851" w:firstLine="851"/>
        <w:jc w:val="both"/>
        <w:rPr>
          <w:rFonts w:ascii="Times New Roman" w:hAnsi="Times New Roman"/>
          <w:sz w:val="24"/>
          <w:szCs w:val="24"/>
        </w:rPr>
      </w:pPr>
      <w:r w:rsidRPr="00023A9E">
        <w:rPr>
          <w:rFonts w:ascii="Times New Roman" w:hAnsi="Times New Roman"/>
          <w:sz w:val="24"/>
          <w:szCs w:val="24"/>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rsidR="001C51E9" w:rsidRPr="00023A9E" w:rsidRDefault="001C51E9" w:rsidP="001C51E9">
      <w:pPr>
        <w:pStyle w:val="ae"/>
        <w:jc w:val="both"/>
        <w:rPr>
          <w:rFonts w:ascii="Times New Roman" w:hAnsi="Times New Roman"/>
          <w:sz w:val="28"/>
          <w:szCs w:val="28"/>
        </w:rPr>
      </w:pPr>
      <w:r w:rsidRPr="00023A9E">
        <w:rPr>
          <w:rFonts w:ascii="Times New Roman" w:hAnsi="Times New Roman"/>
          <w:sz w:val="28"/>
          <w:szCs w:val="28"/>
        </w:rPr>
        <w:t xml:space="preserve">Кандидат </w:t>
      </w:r>
      <w:r w:rsidRPr="00023A9E">
        <w:rPr>
          <w:rFonts w:ascii="Times New Roman" w:hAnsi="Times New Roman"/>
          <w:sz w:val="28"/>
          <w:szCs w:val="28"/>
        </w:rPr>
        <w:tab/>
      </w:r>
      <w:r w:rsidRPr="00023A9E">
        <w:rPr>
          <w:rFonts w:ascii="Times New Roman" w:hAnsi="Times New Roman"/>
          <w:sz w:val="28"/>
          <w:szCs w:val="28"/>
        </w:rPr>
        <w:tab/>
        <w:t xml:space="preserve">________ </w:t>
      </w:r>
      <w:r w:rsidRPr="00023A9E">
        <w:rPr>
          <w:rFonts w:ascii="Times New Roman" w:hAnsi="Times New Roman"/>
          <w:sz w:val="28"/>
          <w:szCs w:val="28"/>
        </w:rPr>
        <w:tab/>
      </w:r>
      <w:r w:rsidRPr="00023A9E">
        <w:rPr>
          <w:rFonts w:ascii="Times New Roman" w:hAnsi="Times New Roman"/>
          <w:sz w:val="28"/>
          <w:szCs w:val="28"/>
        </w:rPr>
        <w:tab/>
        <w:t>________-</w:t>
      </w:r>
      <w:r w:rsidRPr="00023A9E">
        <w:rPr>
          <w:rFonts w:ascii="Times New Roman" w:hAnsi="Times New Roman"/>
          <w:sz w:val="28"/>
          <w:szCs w:val="28"/>
        </w:rPr>
        <w:tab/>
      </w:r>
      <w:r w:rsidRPr="00023A9E">
        <w:rPr>
          <w:rFonts w:ascii="Times New Roman" w:hAnsi="Times New Roman"/>
          <w:sz w:val="28"/>
          <w:szCs w:val="28"/>
        </w:rPr>
        <w:tab/>
        <w:t>_______________</w:t>
      </w:r>
    </w:p>
    <w:p w:rsidR="001C51E9" w:rsidRPr="00023A9E" w:rsidRDefault="001C51E9" w:rsidP="001C51E9">
      <w:pPr>
        <w:pStyle w:val="ae"/>
        <w:ind w:firstLine="709"/>
        <w:jc w:val="both"/>
        <w:rPr>
          <w:rFonts w:ascii="Times New Roman" w:hAnsi="Times New Roman"/>
          <w:sz w:val="20"/>
        </w:rPr>
      </w:pPr>
      <w:r>
        <w:rPr>
          <w:rFonts w:ascii="Times New Roman" w:hAnsi="Times New Roman"/>
          <w:sz w:val="20"/>
        </w:rPr>
        <w:t xml:space="preserve">                               </w:t>
      </w:r>
      <w:r w:rsidRPr="00023A9E">
        <w:rPr>
          <w:rFonts w:ascii="Times New Roman" w:hAnsi="Times New Roman"/>
          <w:sz w:val="20"/>
        </w:rPr>
        <w:t>(подпись)                            (дата)                            (инициалы, фамилия)</w:t>
      </w:r>
    </w:p>
    <w:p w:rsidR="001C51E9" w:rsidRPr="00023A9E" w:rsidRDefault="001C51E9" w:rsidP="001C51E9">
      <w:pPr>
        <w:pStyle w:val="ae"/>
        <w:ind w:firstLine="709"/>
        <w:jc w:val="both"/>
        <w:rPr>
          <w:rFonts w:ascii="Times New Roman" w:hAnsi="Times New Roman"/>
          <w:sz w:val="20"/>
        </w:rPr>
      </w:pPr>
    </w:p>
    <w:p w:rsidR="001C51E9" w:rsidRPr="00023A9E" w:rsidRDefault="001C51E9" w:rsidP="001C51E9">
      <w:pPr>
        <w:pStyle w:val="ae"/>
        <w:ind w:left="-851" w:firstLine="709"/>
        <w:jc w:val="both"/>
        <w:rPr>
          <w:rFonts w:ascii="Times New Roman" w:hAnsi="Times New Roman"/>
          <w:sz w:val="20"/>
        </w:rPr>
      </w:pPr>
      <w:r w:rsidRPr="00023A9E">
        <w:rPr>
          <w:rFonts w:ascii="Times New Roman" w:hAnsi="Times New Roman"/>
          <w:sz w:val="20"/>
        </w:rPr>
        <w:t>** Под понятием «информационная услуга», применяемым при классификации платежей расходования денежных средств из избирательного фонда, понимаются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1C51E9" w:rsidRPr="00023A9E" w:rsidRDefault="001C51E9" w:rsidP="001C51E9">
      <w:pPr>
        <w:pStyle w:val="ae"/>
        <w:ind w:left="-851" w:firstLine="709"/>
        <w:jc w:val="both"/>
        <w:rPr>
          <w:rFonts w:ascii="Times New Roman" w:hAnsi="Times New Roman"/>
          <w:sz w:val="20"/>
        </w:rPr>
      </w:pPr>
      <w:r w:rsidRPr="00023A9E">
        <w:rPr>
          <w:rFonts w:ascii="Times New Roman" w:hAnsi="Times New Roman"/>
          <w:sz w:val="20"/>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1C51E9" w:rsidRPr="00023A9E" w:rsidRDefault="001C51E9" w:rsidP="001C51E9">
      <w:pPr>
        <w:sectPr w:rsidR="001C51E9" w:rsidRPr="00023A9E" w:rsidSect="00B71C77">
          <w:headerReference w:type="default" r:id="rId8"/>
          <w:headerReference w:type="first" r:id="rId9"/>
          <w:pgSz w:w="11907" w:h="16840"/>
          <w:pgMar w:top="284" w:right="851" w:bottom="568" w:left="1418" w:header="720" w:footer="720" w:gutter="0"/>
          <w:cols w:space="720"/>
          <w:docGrid w:linePitch="299"/>
        </w:sectPr>
      </w:pPr>
    </w:p>
    <w:tbl>
      <w:tblPr>
        <w:tblW w:w="0" w:type="auto"/>
        <w:tblLook w:val="04A0"/>
      </w:tblPr>
      <w:tblGrid>
        <w:gridCol w:w="7967"/>
        <w:gridCol w:w="6819"/>
      </w:tblGrid>
      <w:tr w:rsidR="001C51E9" w:rsidRPr="00565FD3" w:rsidTr="004E1942">
        <w:trPr>
          <w:trHeight w:val="1425"/>
        </w:trPr>
        <w:tc>
          <w:tcPr>
            <w:tcW w:w="7967" w:type="dxa"/>
          </w:tcPr>
          <w:p w:rsidR="001C51E9" w:rsidRPr="00565FD3" w:rsidRDefault="001C51E9" w:rsidP="004E1942">
            <w:pPr>
              <w:pStyle w:val="ConsPlusNormal"/>
              <w:jc w:val="both"/>
              <w:rPr>
                <w:rFonts w:ascii="Times New Roman" w:hAnsi="Times New Roman" w:cs="Times New Roman"/>
                <w:sz w:val="22"/>
                <w:szCs w:val="22"/>
                <w:lang w:eastAsia="en-US"/>
              </w:rPr>
            </w:pPr>
          </w:p>
        </w:tc>
        <w:tc>
          <w:tcPr>
            <w:tcW w:w="6819" w:type="dxa"/>
            <w:hideMark/>
          </w:tcPr>
          <w:p w:rsidR="001C51E9" w:rsidRPr="00565FD3" w:rsidRDefault="00D217B1" w:rsidP="004E1942">
            <w:pPr>
              <w:pStyle w:val="ConsPlusTitle"/>
              <w:jc w:val="center"/>
              <w:rPr>
                <w:rFonts w:ascii="Times New Roman" w:hAnsi="Times New Roman" w:cs="Times New Roman"/>
                <w:b w:val="0"/>
                <w:bCs w:val="0"/>
                <w:sz w:val="22"/>
                <w:szCs w:val="22"/>
                <w:lang w:eastAsia="en-US"/>
              </w:rPr>
            </w:pPr>
            <w:r>
              <w:rPr>
                <w:rFonts w:ascii="Times New Roman" w:hAnsi="Times New Roman" w:cs="Times New Roman"/>
                <w:b w:val="0"/>
                <w:bCs w:val="0"/>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295.4pt;margin-top:-43.55pt;width:55.55pt;height:28.35pt;z-index:251661312;mso-position-horizontal-relative:text;mso-position-vertical-relative:text" strokecolor="white [3212]">
                  <v:textbox>
                    <w:txbxContent>
                      <w:p w:rsidR="00A42F6D" w:rsidRPr="007D71C9" w:rsidRDefault="00A42F6D" w:rsidP="001C51E9">
                        <w:pPr>
                          <w:rPr>
                            <w:sz w:val="32"/>
                            <w:szCs w:val="32"/>
                          </w:rPr>
                        </w:pPr>
                      </w:p>
                    </w:txbxContent>
                  </v:textbox>
                </v:shape>
              </w:pict>
            </w:r>
            <w:r>
              <w:rPr>
                <w:rFonts w:ascii="Times New Roman" w:hAnsi="Times New Roman" w:cs="Times New Roman"/>
                <w:b w:val="0"/>
                <w:bCs w:val="0"/>
                <w:noProof/>
                <w:sz w:val="22"/>
                <w:szCs w:val="22"/>
              </w:rPr>
              <w:pict>
                <v:shape id="_x0000_s1026" type="#_x0000_t202" style="position:absolute;left:0;text-align:left;margin-left:217.35pt;margin-top:-434.65pt;width:1in;height:26.1pt;z-index:251660288;mso-position-horizontal-relative:text;mso-position-vertical-relative:text" strokecolor="white [3212]">
                  <v:textbox>
                    <w:txbxContent>
                      <w:p w:rsidR="00A42F6D" w:rsidRPr="007D71C9" w:rsidRDefault="00A42F6D" w:rsidP="001C51E9">
                        <w:pPr>
                          <w:jc w:val="right"/>
                          <w:rPr>
                            <w:sz w:val="28"/>
                            <w:szCs w:val="28"/>
                          </w:rPr>
                        </w:pPr>
                        <w:r w:rsidRPr="007D71C9">
                          <w:rPr>
                            <w:sz w:val="28"/>
                            <w:szCs w:val="28"/>
                          </w:rPr>
                          <w:t>18</w:t>
                        </w:r>
                      </w:p>
                    </w:txbxContent>
                  </v:textbox>
                </v:shape>
              </w:pict>
            </w:r>
            <w:r w:rsidR="001C51E9" w:rsidRPr="00565FD3">
              <w:rPr>
                <w:rFonts w:ascii="Times New Roman" w:hAnsi="Times New Roman" w:cs="Times New Roman"/>
                <w:b w:val="0"/>
                <w:bCs w:val="0"/>
                <w:sz w:val="22"/>
                <w:szCs w:val="22"/>
                <w:lang w:eastAsia="en-US"/>
              </w:rPr>
              <w:t>Приложение № 3</w:t>
            </w:r>
          </w:p>
          <w:p w:rsidR="001C51E9" w:rsidRPr="00B43F2F" w:rsidRDefault="001C51E9" w:rsidP="004E1942">
            <w:pPr>
              <w:pStyle w:val="14-15"/>
              <w:widowControl/>
              <w:spacing w:line="240" w:lineRule="auto"/>
              <w:ind w:left="1247" w:firstLine="0"/>
              <w:jc w:val="left"/>
              <w:rPr>
                <w:b/>
                <w:bCs/>
                <w:sz w:val="22"/>
                <w:szCs w:val="22"/>
              </w:rPr>
            </w:pPr>
            <w:r w:rsidRPr="00B43F2F">
              <w:rPr>
                <w:bCs/>
                <w:sz w:val="22"/>
                <w:szCs w:val="22"/>
                <w:lang w:eastAsia="en-US"/>
              </w:rPr>
              <w:t xml:space="preserve">К </w:t>
            </w:r>
            <w:r w:rsidRPr="00B43F2F">
              <w:rPr>
                <w:sz w:val="22"/>
                <w:szCs w:val="22"/>
              </w:rPr>
              <w:t xml:space="preserve">Порядку формирования и расходования денежных средств избирательных фондов кандидатов при проведении выборов </w:t>
            </w:r>
            <w:r w:rsidR="00FF1C89">
              <w:rPr>
                <w:bCs/>
                <w:sz w:val="22"/>
                <w:szCs w:val="22"/>
              </w:rPr>
              <w:t>депутатов С</w:t>
            </w:r>
            <w:r w:rsidRPr="00B43F2F">
              <w:rPr>
                <w:bCs/>
                <w:sz w:val="22"/>
                <w:szCs w:val="22"/>
              </w:rPr>
              <w:t xml:space="preserve">оветов депутатов муниципальных образований </w:t>
            </w:r>
            <w:r w:rsidR="00FF1C89">
              <w:rPr>
                <w:bCs/>
                <w:sz w:val="22"/>
                <w:szCs w:val="22"/>
              </w:rPr>
              <w:t xml:space="preserve">Приозерского муниципального района </w:t>
            </w:r>
            <w:r w:rsidRPr="00B43F2F">
              <w:rPr>
                <w:bCs/>
                <w:sz w:val="22"/>
                <w:szCs w:val="22"/>
              </w:rPr>
              <w:t>Ленинградской области</w:t>
            </w:r>
          </w:p>
          <w:p w:rsidR="001C51E9" w:rsidRPr="00565FD3" w:rsidRDefault="001C51E9" w:rsidP="004E1942">
            <w:pPr>
              <w:pStyle w:val="ConsPlusTitle"/>
              <w:rPr>
                <w:rFonts w:ascii="Times New Roman" w:hAnsi="Times New Roman" w:cs="Times New Roman"/>
                <w:b w:val="0"/>
                <w:sz w:val="22"/>
                <w:szCs w:val="22"/>
                <w:lang w:eastAsia="en-US"/>
              </w:rPr>
            </w:pPr>
          </w:p>
        </w:tc>
      </w:tr>
    </w:tbl>
    <w:p w:rsidR="001C51E9" w:rsidRPr="00565FD3" w:rsidRDefault="001C51E9" w:rsidP="001C51E9">
      <w:pPr>
        <w:pStyle w:val="ConsPlusNonformat"/>
        <w:jc w:val="center"/>
        <w:rPr>
          <w:rFonts w:ascii="Times New Roman" w:hAnsi="Times New Roman" w:cs="Times New Roman"/>
          <w:b/>
          <w:bCs/>
          <w:sz w:val="24"/>
          <w:szCs w:val="24"/>
        </w:rPr>
      </w:pPr>
      <w:r w:rsidRPr="00565FD3">
        <w:rPr>
          <w:rFonts w:ascii="Times New Roman" w:hAnsi="Times New Roman" w:cs="Times New Roman"/>
          <w:b/>
          <w:bCs/>
          <w:sz w:val="24"/>
          <w:szCs w:val="24"/>
        </w:rPr>
        <w:t xml:space="preserve">УЧЕТ </w:t>
      </w:r>
    </w:p>
    <w:p w:rsidR="001C51E9" w:rsidRPr="00565FD3" w:rsidRDefault="001C51E9" w:rsidP="001C51E9">
      <w:pPr>
        <w:pStyle w:val="ConsPlusNonformat"/>
        <w:jc w:val="center"/>
        <w:rPr>
          <w:rFonts w:ascii="Times New Roman" w:hAnsi="Times New Roman" w:cs="Times New Roman"/>
          <w:b/>
          <w:bCs/>
          <w:sz w:val="24"/>
          <w:szCs w:val="24"/>
        </w:rPr>
      </w:pPr>
      <w:r w:rsidRPr="00565FD3">
        <w:rPr>
          <w:rFonts w:ascii="Times New Roman" w:hAnsi="Times New Roman" w:cs="Times New Roman"/>
          <w:b/>
          <w:bCs/>
          <w:sz w:val="24"/>
          <w:szCs w:val="24"/>
        </w:rPr>
        <w:t xml:space="preserve">поступления  и расходования  денежных  средств избирательного фонда кандидата </w:t>
      </w:r>
    </w:p>
    <w:p w:rsidR="001C51E9" w:rsidRPr="00565FD3" w:rsidRDefault="001C51E9" w:rsidP="001C51E9">
      <w:pPr>
        <w:pStyle w:val="ConsPlusNonformat"/>
        <w:jc w:val="center"/>
        <w:rPr>
          <w:rFonts w:ascii="Times New Roman" w:hAnsi="Times New Roman" w:cs="Times New Roman"/>
          <w:b/>
          <w:bCs/>
          <w:sz w:val="24"/>
          <w:szCs w:val="24"/>
        </w:rPr>
      </w:pPr>
      <w:r w:rsidRPr="00565FD3">
        <w:rPr>
          <w:rFonts w:ascii="Times New Roman" w:hAnsi="Times New Roman" w:cs="Times New Roman"/>
          <w:b/>
          <w:bCs/>
          <w:sz w:val="24"/>
          <w:szCs w:val="24"/>
        </w:rPr>
        <w:t>(зарегистрированного кандидата)</w:t>
      </w:r>
    </w:p>
    <w:tbl>
      <w:tblPr>
        <w:tblW w:w="0" w:type="auto"/>
        <w:tblInd w:w="648" w:type="dxa"/>
        <w:tblLook w:val="04A0"/>
      </w:tblPr>
      <w:tblGrid>
        <w:gridCol w:w="14140"/>
      </w:tblGrid>
      <w:tr w:rsidR="001C51E9" w:rsidRPr="00565FD3" w:rsidTr="004E1942">
        <w:tc>
          <w:tcPr>
            <w:tcW w:w="15120" w:type="dxa"/>
            <w:tcBorders>
              <w:top w:val="nil"/>
              <w:left w:val="nil"/>
              <w:bottom w:val="single" w:sz="4" w:space="0" w:color="auto"/>
              <w:right w:val="nil"/>
            </w:tcBorders>
          </w:tcPr>
          <w:p w:rsidR="001C51E9" w:rsidRPr="00565FD3" w:rsidRDefault="001C51E9" w:rsidP="004E1942">
            <w:pPr>
              <w:pStyle w:val="ConsPlusNonformat"/>
              <w:rPr>
                <w:rFonts w:ascii="Times New Roman" w:hAnsi="Times New Roman" w:cs="Times New Roman"/>
                <w:b/>
                <w:bCs/>
                <w:sz w:val="18"/>
                <w:szCs w:val="18"/>
                <w:lang w:eastAsia="en-US"/>
              </w:rPr>
            </w:pPr>
          </w:p>
        </w:tc>
      </w:tr>
      <w:tr w:rsidR="001C51E9" w:rsidRPr="00565FD3" w:rsidTr="004E1942">
        <w:tc>
          <w:tcPr>
            <w:tcW w:w="15120" w:type="dxa"/>
            <w:tcBorders>
              <w:top w:val="single" w:sz="4" w:space="0" w:color="auto"/>
              <w:left w:val="nil"/>
              <w:bottom w:val="nil"/>
              <w:right w:val="nil"/>
            </w:tcBorders>
            <w:hideMark/>
          </w:tcPr>
          <w:p w:rsidR="001C51E9" w:rsidRPr="00565FD3" w:rsidRDefault="001C51E9" w:rsidP="004E1942">
            <w:pPr>
              <w:pStyle w:val="ConsPlusNonformat"/>
              <w:rPr>
                <w:rFonts w:ascii="Times New Roman" w:hAnsi="Times New Roman" w:cs="Times New Roman"/>
                <w:sz w:val="16"/>
                <w:szCs w:val="16"/>
                <w:lang w:eastAsia="en-US"/>
              </w:rPr>
            </w:pPr>
            <w:r w:rsidRPr="00565FD3">
              <w:rPr>
                <w:rFonts w:ascii="Times New Roman" w:hAnsi="Times New Roman" w:cs="Times New Roman"/>
                <w:sz w:val="16"/>
                <w:szCs w:val="16"/>
                <w:lang w:eastAsia="en-US"/>
              </w:rPr>
              <w:t>(наименование избирательной кампании)</w:t>
            </w:r>
          </w:p>
        </w:tc>
      </w:tr>
      <w:tr w:rsidR="001C51E9" w:rsidRPr="00565FD3" w:rsidTr="004E1942">
        <w:tc>
          <w:tcPr>
            <w:tcW w:w="15120" w:type="dxa"/>
            <w:tcBorders>
              <w:top w:val="nil"/>
              <w:left w:val="nil"/>
              <w:bottom w:val="single" w:sz="4" w:space="0" w:color="auto"/>
              <w:right w:val="nil"/>
            </w:tcBorders>
          </w:tcPr>
          <w:p w:rsidR="001C51E9" w:rsidRPr="00565FD3" w:rsidRDefault="001C51E9" w:rsidP="004E1942">
            <w:pPr>
              <w:pStyle w:val="ConsPlusNonformat"/>
              <w:rPr>
                <w:rFonts w:ascii="Times New Roman" w:hAnsi="Times New Roman" w:cs="Times New Roman"/>
                <w:b/>
                <w:bCs/>
                <w:sz w:val="18"/>
                <w:szCs w:val="18"/>
                <w:lang w:eastAsia="en-US"/>
              </w:rPr>
            </w:pPr>
          </w:p>
        </w:tc>
      </w:tr>
      <w:tr w:rsidR="001C51E9" w:rsidRPr="00565FD3" w:rsidTr="004E1942">
        <w:trPr>
          <w:trHeight w:val="112"/>
        </w:trPr>
        <w:tc>
          <w:tcPr>
            <w:tcW w:w="15120" w:type="dxa"/>
            <w:tcBorders>
              <w:top w:val="single" w:sz="4" w:space="0" w:color="auto"/>
              <w:left w:val="nil"/>
              <w:bottom w:val="nil"/>
              <w:right w:val="nil"/>
            </w:tcBorders>
            <w:hideMark/>
          </w:tcPr>
          <w:p w:rsidR="001C51E9" w:rsidRPr="00565FD3" w:rsidRDefault="001C51E9" w:rsidP="004E1942">
            <w:pPr>
              <w:pStyle w:val="ConsPlusNonformat"/>
              <w:rPr>
                <w:rFonts w:ascii="Times New Roman" w:hAnsi="Times New Roman" w:cs="Times New Roman"/>
                <w:sz w:val="16"/>
                <w:szCs w:val="16"/>
                <w:lang w:eastAsia="en-US"/>
              </w:rPr>
            </w:pPr>
            <w:r w:rsidRPr="00565FD3">
              <w:rPr>
                <w:rFonts w:ascii="Times New Roman" w:hAnsi="Times New Roman" w:cs="Times New Roman"/>
                <w:sz w:val="16"/>
                <w:szCs w:val="16"/>
                <w:lang w:eastAsia="en-US"/>
              </w:rPr>
              <w:t>( Ф.И.О. кандидата)</w:t>
            </w:r>
          </w:p>
        </w:tc>
      </w:tr>
      <w:tr w:rsidR="001C51E9" w:rsidRPr="00565FD3" w:rsidTr="004E1942">
        <w:trPr>
          <w:trHeight w:val="112"/>
        </w:trPr>
        <w:tc>
          <w:tcPr>
            <w:tcW w:w="15120" w:type="dxa"/>
            <w:tcBorders>
              <w:top w:val="nil"/>
              <w:left w:val="nil"/>
              <w:bottom w:val="single" w:sz="4" w:space="0" w:color="auto"/>
              <w:right w:val="nil"/>
            </w:tcBorders>
          </w:tcPr>
          <w:p w:rsidR="001C51E9" w:rsidRPr="00565FD3" w:rsidRDefault="001C51E9" w:rsidP="004E1942">
            <w:pPr>
              <w:pStyle w:val="ConsPlusNonformat"/>
              <w:rPr>
                <w:rFonts w:ascii="Times New Roman" w:hAnsi="Times New Roman" w:cs="Times New Roman"/>
                <w:sz w:val="18"/>
                <w:szCs w:val="18"/>
                <w:lang w:eastAsia="en-US"/>
              </w:rPr>
            </w:pPr>
          </w:p>
        </w:tc>
      </w:tr>
      <w:tr w:rsidR="001C51E9" w:rsidRPr="00565FD3" w:rsidTr="004E1942">
        <w:trPr>
          <w:trHeight w:val="112"/>
        </w:trPr>
        <w:tc>
          <w:tcPr>
            <w:tcW w:w="15120" w:type="dxa"/>
            <w:tcBorders>
              <w:top w:val="single" w:sz="4" w:space="0" w:color="auto"/>
              <w:left w:val="nil"/>
              <w:bottom w:val="nil"/>
              <w:right w:val="nil"/>
            </w:tcBorders>
            <w:hideMark/>
          </w:tcPr>
          <w:p w:rsidR="001C51E9" w:rsidRPr="00565FD3" w:rsidRDefault="001C51E9" w:rsidP="004E1942">
            <w:pPr>
              <w:pStyle w:val="ConsPlusNonformat"/>
              <w:rPr>
                <w:rFonts w:ascii="Times New Roman" w:hAnsi="Times New Roman" w:cs="Times New Roman"/>
                <w:sz w:val="16"/>
                <w:szCs w:val="16"/>
                <w:lang w:eastAsia="en-US"/>
              </w:rPr>
            </w:pPr>
            <w:r w:rsidRPr="00565FD3">
              <w:rPr>
                <w:rFonts w:ascii="Times New Roman" w:hAnsi="Times New Roman" w:cs="Times New Roman"/>
                <w:sz w:val="16"/>
                <w:szCs w:val="16"/>
                <w:lang w:eastAsia="en-US"/>
              </w:rPr>
              <w:t>(наименование одномандатного (многомандатного) избирательного округа)</w:t>
            </w:r>
          </w:p>
        </w:tc>
      </w:tr>
      <w:tr w:rsidR="001C51E9" w:rsidRPr="00565FD3" w:rsidTr="004E1942">
        <w:trPr>
          <w:trHeight w:val="112"/>
        </w:trPr>
        <w:tc>
          <w:tcPr>
            <w:tcW w:w="15120" w:type="dxa"/>
            <w:tcBorders>
              <w:top w:val="nil"/>
              <w:left w:val="nil"/>
              <w:bottom w:val="single" w:sz="4" w:space="0" w:color="auto"/>
              <w:right w:val="nil"/>
            </w:tcBorders>
          </w:tcPr>
          <w:p w:rsidR="001C51E9" w:rsidRPr="00565FD3" w:rsidRDefault="001C51E9" w:rsidP="004E1942">
            <w:pPr>
              <w:pStyle w:val="ConsPlusNonformat"/>
              <w:rPr>
                <w:rFonts w:ascii="Times New Roman" w:hAnsi="Times New Roman" w:cs="Times New Roman"/>
                <w:b/>
                <w:bCs/>
                <w:sz w:val="18"/>
                <w:szCs w:val="18"/>
                <w:lang w:eastAsia="en-US"/>
              </w:rPr>
            </w:pPr>
          </w:p>
        </w:tc>
      </w:tr>
      <w:tr w:rsidR="001C51E9" w:rsidRPr="00565FD3" w:rsidTr="004E1942">
        <w:trPr>
          <w:trHeight w:val="112"/>
        </w:trPr>
        <w:tc>
          <w:tcPr>
            <w:tcW w:w="15120" w:type="dxa"/>
            <w:tcBorders>
              <w:top w:val="single" w:sz="4" w:space="0" w:color="auto"/>
              <w:left w:val="nil"/>
              <w:bottom w:val="nil"/>
              <w:right w:val="nil"/>
            </w:tcBorders>
            <w:hideMark/>
          </w:tcPr>
          <w:p w:rsidR="001C51E9" w:rsidRPr="00565FD3" w:rsidRDefault="001C51E9" w:rsidP="004E1942">
            <w:pPr>
              <w:pStyle w:val="ConsPlusNonformat"/>
              <w:rPr>
                <w:rFonts w:ascii="Times New Roman" w:hAnsi="Times New Roman" w:cs="Times New Roman"/>
                <w:sz w:val="16"/>
                <w:szCs w:val="16"/>
                <w:lang w:eastAsia="en-US"/>
              </w:rPr>
            </w:pPr>
            <w:r w:rsidRPr="00565FD3">
              <w:rPr>
                <w:rFonts w:ascii="Times New Roman" w:hAnsi="Times New Roman" w:cs="Times New Roman"/>
                <w:sz w:val="16"/>
                <w:szCs w:val="16"/>
                <w:lang w:eastAsia="en-US"/>
              </w:rPr>
              <w:t xml:space="preserve">(номер специального избирательного счета,  наименование и адрес ПАО Сбербанк) </w:t>
            </w:r>
          </w:p>
        </w:tc>
      </w:tr>
    </w:tbl>
    <w:p w:rsidR="001C51E9" w:rsidRPr="00565FD3" w:rsidRDefault="001C51E9" w:rsidP="001C51E9"/>
    <w:p w:rsidR="001C51E9" w:rsidRPr="00565FD3" w:rsidRDefault="001C51E9" w:rsidP="001C51E9">
      <w:pPr>
        <w:rPr>
          <w:b/>
          <w:sz w:val="20"/>
          <w:szCs w:val="20"/>
        </w:rPr>
      </w:pPr>
      <w:r w:rsidRPr="00565FD3">
        <w:rPr>
          <w:b/>
          <w:sz w:val="20"/>
          <w:szCs w:val="20"/>
          <w:lang w:val="en-US"/>
        </w:rPr>
        <w:t>I</w:t>
      </w:r>
      <w:r w:rsidRPr="00565FD3">
        <w:rPr>
          <w:b/>
          <w:sz w:val="20"/>
          <w:szCs w:val="20"/>
        </w:rPr>
        <w:t xml:space="preserve">. Поступило средств в избирательный фонд </w:t>
      </w:r>
    </w:p>
    <w:tbl>
      <w:tblPr>
        <w:tblStyle w:val="ab"/>
        <w:tblW w:w="0" w:type="auto"/>
        <w:tblLook w:val="04A0"/>
      </w:tblPr>
      <w:tblGrid>
        <w:gridCol w:w="1526"/>
        <w:gridCol w:w="4536"/>
        <w:gridCol w:w="1843"/>
        <w:gridCol w:w="1701"/>
        <w:gridCol w:w="2268"/>
        <w:gridCol w:w="2912"/>
      </w:tblGrid>
      <w:tr w:rsidR="001C51E9" w:rsidRPr="00565FD3" w:rsidTr="004E1942">
        <w:tc>
          <w:tcPr>
            <w:tcW w:w="1526"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Дата зачисления средств на счет</w:t>
            </w:r>
          </w:p>
        </w:tc>
        <w:tc>
          <w:tcPr>
            <w:tcW w:w="4536"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jc w:val="center"/>
              <w:rPr>
                <w:sz w:val="20"/>
                <w:szCs w:val="20"/>
              </w:rPr>
            </w:pPr>
          </w:p>
          <w:p w:rsidR="001C51E9" w:rsidRPr="00565FD3" w:rsidRDefault="001C51E9" w:rsidP="004E1942">
            <w:pPr>
              <w:jc w:val="center"/>
              <w:rPr>
                <w:sz w:val="20"/>
                <w:szCs w:val="20"/>
                <w:vertAlign w:val="superscript"/>
              </w:rPr>
            </w:pPr>
            <w:r w:rsidRPr="00565FD3">
              <w:rPr>
                <w:sz w:val="20"/>
                <w:szCs w:val="20"/>
              </w:rPr>
              <w:t>Источник поступления средств</w:t>
            </w:r>
            <w:r w:rsidRPr="00565FD3">
              <w:rPr>
                <w:sz w:val="20"/>
                <w:szCs w:val="20"/>
                <w:vertAlign w:val="superscript"/>
              </w:rPr>
              <w:t>*</w:t>
            </w:r>
          </w:p>
        </w:tc>
        <w:tc>
          <w:tcPr>
            <w:tcW w:w="1843"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Шифр строки финансового отчета</w:t>
            </w:r>
          </w:p>
        </w:tc>
        <w:tc>
          <w:tcPr>
            <w:tcW w:w="1701"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Сумма, руб.</w:t>
            </w:r>
          </w:p>
        </w:tc>
        <w:tc>
          <w:tcPr>
            <w:tcW w:w="2268"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Документ, подтверждающий поступление средств</w:t>
            </w:r>
          </w:p>
        </w:tc>
        <w:tc>
          <w:tcPr>
            <w:tcW w:w="2912"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Средства, поступившие с нарушением установленного порядка и подлежащие возврату</w:t>
            </w:r>
          </w:p>
        </w:tc>
      </w:tr>
      <w:tr w:rsidR="001C51E9" w:rsidRPr="00565FD3" w:rsidTr="004E1942">
        <w:tc>
          <w:tcPr>
            <w:tcW w:w="1526"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1</w:t>
            </w:r>
          </w:p>
        </w:tc>
        <w:tc>
          <w:tcPr>
            <w:tcW w:w="4536"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4</w:t>
            </w:r>
          </w:p>
        </w:tc>
        <w:tc>
          <w:tcPr>
            <w:tcW w:w="2268"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5</w:t>
            </w:r>
          </w:p>
        </w:tc>
        <w:tc>
          <w:tcPr>
            <w:tcW w:w="2912"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6</w:t>
            </w:r>
          </w:p>
        </w:tc>
      </w:tr>
      <w:tr w:rsidR="001C51E9" w:rsidRPr="00565FD3" w:rsidTr="004E1942">
        <w:tc>
          <w:tcPr>
            <w:tcW w:w="1526"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2912"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r>
      <w:tr w:rsidR="001C51E9" w:rsidRPr="00565FD3" w:rsidTr="004E1942">
        <w:tc>
          <w:tcPr>
            <w:tcW w:w="1526"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right"/>
              <w:rPr>
                <w:b/>
                <w:sz w:val="20"/>
                <w:szCs w:val="20"/>
              </w:rPr>
            </w:pPr>
            <w:r w:rsidRPr="00565FD3">
              <w:rPr>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2912"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r>
    </w:tbl>
    <w:p w:rsidR="001C51E9" w:rsidRPr="00565FD3" w:rsidRDefault="001C51E9" w:rsidP="001C51E9">
      <w:pPr>
        <w:rPr>
          <w:sz w:val="20"/>
          <w:szCs w:val="20"/>
        </w:rPr>
      </w:pPr>
    </w:p>
    <w:p w:rsidR="001C51E9" w:rsidRPr="00565FD3" w:rsidRDefault="001C51E9" w:rsidP="001C51E9">
      <w:pPr>
        <w:rPr>
          <w:b/>
          <w:sz w:val="20"/>
          <w:szCs w:val="20"/>
        </w:rPr>
      </w:pPr>
      <w:r w:rsidRPr="00565FD3">
        <w:rPr>
          <w:b/>
          <w:sz w:val="20"/>
          <w:szCs w:val="20"/>
          <w:lang w:val="en-US"/>
        </w:rPr>
        <w:t>II</w:t>
      </w:r>
      <w:r w:rsidRPr="00565FD3">
        <w:rPr>
          <w:b/>
          <w:sz w:val="20"/>
          <w:szCs w:val="20"/>
        </w:rPr>
        <w:t xml:space="preserve">. Возвращено денежных средств в избирательный фонд ( в т.ч. ошибочно перечисленных, неиспользованных)** </w:t>
      </w:r>
    </w:p>
    <w:tbl>
      <w:tblPr>
        <w:tblStyle w:val="ab"/>
        <w:tblW w:w="0" w:type="auto"/>
        <w:tblLook w:val="04A0"/>
      </w:tblPr>
      <w:tblGrid>
        <w:gridCol w:w="1526"/>
        <w:gridCol w:w="4536"/>
        <w:gridCol w:w="1843"/>
        <w:gridCol w:w="1701"/>
        <w:gridCol w:w="2715"/>
        <w:gridCol w:w="2465"/>
      </w:tblGrid>
      <w:tr w:rsidR="001C51E9" w:rsidRPr="00565FD3" w:rsidTr="004E1942">
        <w:tc>
          <w:tcPr>
            <w:tcW w:w="1526"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Дата возврата средств на счет</w:t>
            </w:r>
          </w:p>
        </w:tc>
        <w:tc>
          <w:tcPr>
            <w:tcW w:w="4536"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jc w:val="center"/>
              <w:rPr>
                <w:sz w:val="20"/>
                <w:szCs w:val="20"/>
              </w:rPr>
            </w:pPr>
          </w:p>
          <w:p w:rsidR="001C51E9" w:rsidRPr="00565FD3" w:rsidRDefault="001C51E9" w:rsidP="004E1942">
            <w:pPr>
              <w:jc w:val="center"/>
              <w:rPr>
                <w:sz w:val="20"/>
                <w:szCs w:val="20"/>
                <w:vertAlign w:val="superscript"/>
              </w:rPr>
            </w:pPr>
            <w:r w:rsidRPr="00565FD3">
              <w:rPr>
                <w:sz w:val="20"/>
                <w:szCs w:val="20"/>
              </w:rPr>
              <w:t>Кому перечислены средства</w:t>
            </w:r>
            <w:r w:rsidRPr="00565FD3">
              <w:rPr>
                <w:sz w:val="20"/>
                <w:szCs w:val="20"/>
                <w:vertAlign w:val="superscript"/>
              </w:rPr>
              <w:t>*</w:t>
            </w:r>
          </w:p>
        </w:tc>
        <w:tc>
          <w:tcPr>
            <w:tcW w:w="1843"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Шифр строки финансового отчета</w:t>
            </w:r>
          </w:p>
        </w:tc>
        <w:tc>
          <w:tcPr>
            <w:tcW w:w="1701"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Возвращено средств на счет, руб.</w:t>
            </w:r>
          </w:p>
        </w:tc>
        <w:tc>
          <w:tcPr>
            <w:tcW w:w="2715"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 xml:space="preserve"> Основание возврата средств на счет</w:t>
            </w:r>
          </w:p>
        </w:tc>
        <w:tc>
          <w:tcPr>
            <w:tcW w:w="2465"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 xml:space="preserve"> Документ, подтверждающий возврат средств</w:t>
            </w:r>
          </w:p>
        </w:tc>
      </w:tr>
      <w:tr w:rsidR="001C51E9" w:rsidRPr="00565FD3" w:rsidTr="004E1942">
        <w:tc>
          <w:tcPr>
            <w:tcW w:w="1526"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1</w:t>
            </w:r>
          </w:p>
        </w:tc>
        <w:tc>
          <w:tcPr>
            <w:tcW w:w="4536"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4</w:t>
            </w:r>
          </w:p>
        </w:tc>
        <w:tc>
          <w:tcPr>
            <w:tcW w:w="2715"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5</w:t>
            </w:r>
          </w:p>
        </w:tc>
        <w:tc>
          <w:tcPr>
            <w:tcW w:w="2465"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6</w:t>
            </w:r>
          </w:p>
        </w:tc>
      </w:tr>
      <w:tr w:rsidR="001C51E9" w:rsidRPr="00565FD3" w:rsidTr="004E1942">
        <w:tc>
          <w:tcPr>
            <w:tcW w:w="1526"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2715"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2465"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r>
      <w:tr w:rsidR="001C51E9" w:rsidRPr="00565FD3" w:rsidTr="004E1942">
        <w:tc>
          <w:tcPr>
            <w:tcW w:w="1526"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right"/>
              <w:rPr>
                <w:b/>
                <w:sz w:val="20"/>
                <w:szCs w:val="20"/>
              </w:rPr>
            </w:pPr>
            <w:r w:rsidRPr="00565FD3">
              <w:rPr>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2715"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2465"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r>
    </w:tbl>
    <w:p w:rsidR="001C51E9" w:rsidRPr="00565FD3" w:rsidRDefault="001C51E9" w:rsidP="001C51E9">
      <w:r w:rsidRPr="00565FD3">
        <w:t>_______________________________________</w:t>
      </w:r>
    </w:p>
    <w:p w:rsidR="001C51E9" w:rsidRPr="00565FD3" w:rsidRDefault="001C51E9" w:rsidP="001C51E9">
      <w:pPr>
        <w:rPr>
          <w:sz w:val="16"/>
          <w:szCs w:val="16"/>
        </w:rPr>
      </w:pPr>
      <w:r w:rsidRPr="00565FD3">
        <w:rPr>
          <w:sz w:val="16"/>
          <w:szCs w:val="16"/>
        </w:rPr>
        <w:t>*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пунктом 6 статьи 58 Федерального закона от 12.06.2002 №67-ФЗ; для избирательного объединения, выдвинувшего кандидата – наименование политической партии, регионального отделения политической партии (могут дополнительно указываться ИНН, банковские реквизиты);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w:t>
      </w:r>
    </w:p>
    <w:p w:rsidR="001C51E9" w:rsidRPr="00565FD3" w:rsidRDefault="001C51E9" w:rsidP="001C51E9">
      <w:pPr>
        <w:rPr>
          <w:sz w:val="16"/>
          <w:szCs w:val="16"/>
        </w:rPr>
      </w:pPr>
    </w:p>
    <w:p w:rsidR="001C51E9" w:rsidRPr="00565FD3" w:rsidRDefault="001C51E9" w:rsidP="001C51E9">
      <w:pPr>
        <w:rPr>
          <w:sz w:val="16"/>
          <w:szCs w:val="16"/>
        </w:rPr>
      </w:pPr>
      <w:r w:rsidRPr="00565FD3">
        <w:rPr>
          <w:sz w:val="16"/>
          <w:szCs w:val="16"/>
        </w:rPr>
        <w:t>** В финансовом отчете возвраты в фонд неиспользованных и ошибочно перечисленных денежных средств не отражаются.</w:t>
      </w:r>
    </w:p>
    <w:p w:rsidR="001C51E9" w:rsidRPr="0049664D" w:rsidRDefault="001C51E9" w:rsidP="001C51E9">
      <w:pPr>
        <w:rPr>
          <w:b/>
          <w:sz w:val="20"/>
          <w:szCs w:val="20"/>
        </w:rPr>
      </w:pPr>
    </w:p>
    <w:p w:rsidR="001C51E9" w:rsidRDefault="00D217B1" w:rsidP="001C51E9">
      <w:pPr>
        <w:rPr>
          <w:b/>
          <w:sz w:val="20"/>
          <w:szCs w:val="20"/>
        </w:rPr>
      </w:pPr>
      <w:r>
        <w:rPr>
          <w:b/>
          <w:noProof/>
          <w:sz w:val="20"/>
          <w:szCs w:val="20"/>
        </w:rPr>
        <w:pict>
          <v:shape id="_x0000_s1028" type="#_x0000_t202" style="position:absolute;margin-left:691.65pt;margin-top:-54.8pt;width:54.4pt;height:28.9pt;z-index:251662336" strokecolor="white [3212]">
            <v:textbox>
              <w:txbxContent>
                <w:p w:rsidR="00A42F6D" w:rsidRPr="007D71C9" w:rsidRDefault="00A42F6D" w:rsidP="001C51E9">
                  <w:pPr>
                    <w:rPr>
                      <w:sz w:val="32"/>
                      <w:szCs w:val="32"/>
                    </w:rPr>
                  </w:pPr>
                </w:p>
              </w:txbxContent>
            </v:textbox>
          </v:shape>
        </w:pict>
      </w:r>
    </w:p>
    <w:p w:rsidR="001C51E9" w:rsidRPr="00565FD3" w:rsidRDefault="001C51E9" w:rsidP="001C51E9">
      <w:pPr>
        <w:rPr>
          <w:sz w:val="20"/>
          <w:szCs w:val="20"/>
        </w:rPr>
      </w:pPr>
      <w:r w:rsidRPr="00565FD3">
        <w:rPr>
          <w:b/>
          <w:sz w:val="20"/>
          <w:szCs w:val="20"/>
          <w:lang w:val="en-US"/>
        </w:rPr>
        <w:t>III</w:t>
      </w:r>
      <w:r w:rsidRPr="00565FD3">
        <w:rPr>
          <w:b/>
          <w:sz w:val="20"/>
          <w:szCs w:val="20"/>
        </w:rPr>
        <w:t>. Возвращено, перечислено в доход местного бюджета средств из избирательного фонда</w:t>
      </w:r>
    </w:p>
    <w:tbl>
      <w:tblPr>
        <w:tblStyle w:val="ab"/>
        <w:tblW w:w="0" w:type="auto"/>
        <w:tblLayout w:type="fixed"/>
        <w:tblLook w:val="04A0"/>
      </w:tblPr>
      <w:tblGrid>
        <w:gridCol w:w="1663"/>
        <w:gridCol w:w="1847"/>
        <w:gridCol w:w="3828"/>
        <w:gridCol w:w="1559"/>
        <w:gridCol w:w="1721"/>
        <w:gridCol w:w="2084"/>
        <w:gridCol w:w="2084"/>
      </w:tblGrid>
      <w:tr w:rsidR="001C51E9" w:rsidRPr="00565FD3" w:rsidTr="004E1942">
        <w:tc>
          <w:tcPr>
            <w:tcW w:w="1663"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Дата зачисления средств на счет</w:t>
            </w:r>
          </w:p>
        </w:tc>
        <w:tc>
          <w:tcPr>
            <w:tcW w:w="1847"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Дата возврата (перечисления) средств со счета</w:t>
            </w:r>
          </w:p>
        </w:tc>
        <w:tc>
          <w:tcPr>
            <w:tcW w:w="3828"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Источник поступления средств***</w:t>
            </w:r>
          </w:p>
        </w:tc>
        <w:tc>
          <w:tcPr>
            <w:tcW w:w="1559"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Шифр строки финансового отчета</w:t>
            </w:r>
          </w:p>
        </w:tc>
        <w:tc>
          <w:tcPr>
            <w:tcW w:w="1721"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Возвращено, перечислено в доход местного бюджета средств, руб.</w:t>
            </w:r>
          </w:p>
        </w:tc>
        <w:tc>
          <w:tcPr>
            <w:tcW w:w="2084"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Основание возврата (перечисления) средств</w:t>
            </w:r>
          </w:p>
        </w:tc>
        <w:tc>
          <w:tcPr>
            <w:tcW w:w="2084"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Документ, подтверждающий возврат (перечисление) средств</w:t>
            </w:r>
          </w:p>
        </w:tc>
      </w:tr>
      <w:tr w:rsidR="001C51E9" w:rsidRPr="00565FD3" w:rsidTr="004E1942">
        <w:tc>
          <w:tcPr>
            <w:tcW w:w="1663"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1</w:t>
            </w:r>
          </w:p>
        </w:tc>
        <w:tc>
          <w:tcPr>
            <w:tcW w:w="1847"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2</w:t>
            </w:r>
          </w:p>
        </w:tc>
        <w:tc>
          <w:tcPr>
            <w:tcW w:w="3828"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4</w:t>
            </w:r>
          </w:p>
        </w:tc>
        <w:tc>
          <w:tcPr>
            <w:tcW w:w="1721"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5</w:t>
            </w:r>
          </w:p>
        </w:tc>
        <w:tc>
          <w:tcPr>
            <w:tcW w:w="2084"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6</w:t>
            </w:r>
          </w:p>
        </w:tc>
        <w:tc>
          <w:tcPr>
            <w:tcW w:w="2084"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7</w:t>
            </w:r>
          </w:p>
        </w:tc>
      </w:tr>
      <w:tr w:rsidR="001C51E9" w:rsidRPr="00565FD3" w:rsidTr="004E1942">
        <w:tc>
          <w:tcPr>
            <w:tcW w:w="1663"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1721"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2084"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2084"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r>
      <w:tr w:rsidR="001C51E9" w:rsidRPr="00565FD3" w:rsidTr="004E1942">
        <w:tc>
          <w:tcPr>
            <w:tcW w:w="1663"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1847"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right"/>
              <w:rPr>
                <w:b/>
                <w:sz w:val="20"/>
                <w:szCs w:val="20"/>
              </w:rPr>
            </w:pPr>
            <w:r w:rsidRPr="00565FD3">
              <w:rPr>
                <w:b/>
                <w:sz w:val="20"/>
                <w:szCs w:val="20"/>
              </w:rPr>
              <w:t>Итого</w:t>
            </w:r>
          </w:p>
        </w:tc>
        <w:tc>
          <w:tcPr>
            <w:tcW w:w="3828"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1721"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2084"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2084"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r>
    </w:tbl>
    <w:p w:rsidR="001C51E9" w:rsidRPr="00565FD3" w:rsidRDefault="001C51E9" w:rsidP="001C51E9"/>
    <w:p w:rsidR="001C51E9" w:rsidRPr="00565FD3" w:rsidRDefault="001C51E9" w:rsidP="001C51E9">
      <w:pPr>
        <w:rPr>
          <w:b/>
          <w:sz w:val="20"/>
          <w:szCs w:val="20"/>
        </w:rPr>
      </w:pPr>
      <w:r w:rsidRPr="00565FD3">
        <w:rPr>
          <w:b/>
          <w:sz w:val="20"/>
          <w:szCs w:val="20"/>
          <w:lang w:val="en-US"/>
        </w:rPr>
        <w:t>I</w:t>
      </w:r>
      <w:r w:rsidRPr="00565FD3">
        <w:rPr>
          <w:b/>
          <w:sz w:val="20"/>
          <w:szCs w:val="20"/>
        </w:rPr>
        <w:t>V. Израсходовано средств из избирательного фонда</w:t>
      </w:r>
    </w:p>
    <w:tbl>
      <w:tblPr>
        <w:tblStyle w:val="ab"/>
        <w:tblW w:w="0" w:type="auto"/>
        <w:tblLook w:val="04A0"/>
      </w:tblPr>
      <w:tblGrid>
        <w:gridCol w:w="1268"/>
        <w:gridCol w:w="2490"/>
        <w:gridCol w:w="1406"/>
        <w:gridCol w:w="1173"/>
        <w:gridCol w:w="1566"/>
        <w:gridCol w:w="1742"/>
        <w:gridCol w:w="1613"/>
        <w:gridCol w:w="1817"/>
        <w:gridCol w:w="1713"/>
      </w:tblGrid>
      <w:tr w:rsidR="001C51E9" w:rsidRPr="00565FD3" w:rsidTr="004E1942">
        <w:tc>
          <w:tcPr>
            <w:tcW w:w="1289"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Дата расходной операции</w:t>
            </w:r>
          </w:p>
        </w:tc>
        <w:tc>
          <w:tcPr>
            <w:tcW w:w="2647"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Кому перечислены средства</w:t>
            </w:r>
          </w:p>
        </w:tc>
        <w:tc>
          <w:tcPr>
            <w:tcW w:w="1417"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Шифр строки финансового отчета ****</w:t>
            </w:r>
          </w:p>
        </w:tc>
        <w:tc>
          <w:tcPr>
            <w:tcW w:w="1218"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Сумма, руб.</w:t>
            </w:r>
          </w:p>
        </w:tc>
        <w:tc>
          <w:tcPr>
            <w:tcW w:w="1643"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Виды расходов</w:t>
            </w:r>
          </w:p>
        </w:tc>
        <w:tc>
          <w:tcPr>
            <w:tcW w:w="1643"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Документ, подтверждающий расход</w:t>
            </w:r>
          </w:p>
        </w:tc>
        <w:tc>
          <w:tcPr>
            <w:tcW w:w="1643"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Основание для перечисления денежных средств</w:t>
            </w:r>
          </w:p>
        </w:tc>
        <w:tc>
          <w:tcPr>
            <w:tcW w:w="1643"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Сумма ошибочно перечисленных, неиспользованных средств, возвращенных в фонд, руб.</w:t>
            </w:r>
          </w:p>
        </w:tc>
        <w:tc>
          <w:tcPr>
            <w:tcW w:w="1643"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Сумма фактически израсходованных средств, руб.</w:t>
            </w:r>
          </w:p>
        </w:tc>
      </w:tr>
      <w:tr w:rsidR="001C51E9" w:rsidRPr="00565FD3" w:rsidTr="004E1942">
        <w:tc>
          <w:tcPr>
            <w:tcW w:w="1289"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1</w:t>
            </w:r>
          </w:p>
        </w:tc>
        <w:tc>
          <w:tcPr>
            <w:tcW w:w="2647"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3</w:t>
            </w:r>
          </w:p>
        </w:tc>
        <w:tc>
          <w:tcPr>
            <w:tcW w:w="1218"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4</w:t>
            </w:r>
          </w:p>
        </w:tc>
        <w:tc>
          <w:tcPr>
            <w:tcW w:w="1643"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5</w:t>
            </w:r>
          </w:p>
        </w:tc>
        <w:tc>
          <w:tcPr>
            <w:tcW w:w="1643"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6</w:t>
            </w:r>
          </w:p>
        </w:tc>
        <w:tc>
          <w:tcPr>
            <w:tcW w:w="1643"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7</w:t>
            </w:r>
          </w:p>
        </w:tc>
        <w:tc>
          <w:tcPr>
            <w:tcW w:w="1643"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8</w:t>
            </w:r>
          </w:p>
        </w:tc>
        <w:tc>
          <w:tcPr>
            <w:tcW w:w="1643"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9</w:t>
            </w:r>
          </w:p>
        </w:tc>
      </w:tr>
      <w:tr w:rsidR="001C51E9" w:rsidRPr="00565FD3" w:rsidTr="004E1942">
        <w:tc>
          <w:tcPr>
            <w:tcW w:w="1289"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b/>
                <w:sz w:val="20"/>
                <w:szCs w:val="20"/>
              </w:rPr>
            </w:pPr>
          </w:p>
        </w:tc>
        <w:tc>
          <w:tcPr>
            <w:tcW w:w="2647"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b/>
                <w:sz w:val="20"/>
                <w:szCs w:val="20"/>
              </w:rPr>
            </w:pPr>
          </w:p>
        </w:tc>
        <w:tc>
          <w:tcPr>
            <w:tcW w:w="1218"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b/>
                <w:sz w:val="20"/>
                <w:szCs w:val="20"/>
              </w:rPr>
            </w:pPr>
          </w:p>
        </w:tc>
      </w:tr>
      <w:tr w:rsidR="001C51E9" w:rsidRPr="00565FD3" w:rsidTr="004E1942">
        <w:tc>
          <w:tcPr>
            <w:tcW w:w="1289"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b/>
                <w:sz w:val="20"/>
                <w:szCs w:val="20"/>
              </w:rPr>
            </w:pPr>
          </w:p>
        </w:tc>
        <w:tc>
          <w:tcPr>
            <w:tcW w:w="2647"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right"/>
              <w:rPr>
                <w:b/>
                <w:sz w:val="20"/>
                <w:szCs w:val="20"/>
              </w:rPr>
            </w:pPr>
            <w:r w:rsidRPr="00565FD3">
              <w:rPr>
                <w:b/>
                <w:sz w:val="20"/>
                <w:szCs w:val="20"/>
              </w:rPr>
              <w:t>Итого</w:t>
            </w:r>
          </w:p>
        </w:tc>
        <w:tc>
          <w:tcPr>
            <w:tcW w:w="1417"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b/>
                <w:sz w:val="20"/>
                <w:szCs w:val="20"/>
              </w:rPr>
            </w:pPr>
          </w:p>
        </w:tc>
        <w:tc>
          <w:tcPr>
            <w:tcW w:w="1218"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b/>
                <w:sz w:val="20"/>
                <w:szCs w:val="20"/>
              </w:rPr>
            </w:pPr>
          </w:p>
        </w:tc>
      </w:tr>
    </w:tbl>
    <w:p w:rsidR="001C51E9" w:rsidRPr="00565FD3" w:rsidRDefault="001C51E9" w:rsidP="001C51E9">
      <w:pPr>
        <w:rPr>
          <w:b/>
        </w:rPr>
      </w:pPr>
    </w:p>
    <w:p w:rsidR="001C51E9" w:rsidRPr="00565FD3" w:rsidRDefault="001C51E9" w:rsidP="001C51E9">
      <w:pPr>
        <w:jc w:val="both"/>
        <w:rPr>
          <w:sz w:val="20"/>
          <w:szCs w:val="20"/>
        </w:rPr>
      </w:pPr>
    </w:p>
    <w:p w:rsidR="001C51E9" w:rsidRPr="00565FD3" w:rsidRDefault="001C51E9" w:rsidP="001C51E9">
      <w:pPr>
        <w:jc w:val="both"/>
        <w:rPr>
          <w:sz w:val="20"/>
          <w:szCs w:val="20"/>
        </w:rPr>
      </w:pPr>
    </w:p>
    <w:p w:rsidR="001C51E9" w:rsidRPr="00565FD3" w:rsidRDefault="001C51E9" w:rsidP="001C51E9">
      <w:pPr>
        <w:jc w:val="both"/>
        <w:rPr>
          <w:sz w:val="28"/>
          <w:szCs w:val="28"/>
        </w:rPr>
      </w:pPr>
      <w:r w:rsidRPr="00565FD3">
        <w:rPr>
          <w:sz w:val="28"/>
          <w:szCs w:val="28"/>
        </w:rPr>
        <w:t>Кандидат ____________________</w:t>
      </w:r>
      <w:r w:rsidRPr="00565FD3">
        <w:rPr>
          <w:sz w:val="28"/>
          <w:szCs w:val="28"/>
        </w:rPr>
        <w:tab/>
      </w:r>
      <w:r w:rsidRPr="00565FD3">
        <w:rPr>
          <w:sz w:val="28"/>
          <w:szCs w:val="28"/>
        </w:rPr>
        <w:tab/>
      </w:r>
      <w:r w:rsidRPr="00565FD3">
        <w:rPr>
          <w:sz w:val="28"/>
          <w:szCs w:val="28"/>
        </w:rPr>
        <w:tab/>
      </w:r>
      <w:r w:rsidRPr="00565FD3">
        <w:rPr>
          <w:sz w:val="28"/>
          <w:szCs w:val="28"/>
        </w:rPr>
        <w:tab/>
      </w:r>
      <w:r w:rsidRPr="00565FD3">
        <w:rPr>
          <w:sz w:val="28"/>
          <w:szCs w:val="28"/>
        </w:rPr>
        <w:tab/>
      </w:r>
      <w:r w:rsidRPr="00565FD3">
        <w:rPr>
          <w:sz w:val="28"/>
          <w:szCs w:val="28"/>
        </w:rPr>
        <w:tab/>
      </w:r>
      <w:r w:rsidRPr="00565FD3">
        <w:rPr>
          <w:sz w:val="28"/>
          <w:szCs w:val="28"/>
        </w:rPr>
        <w:tab/>
      </w:r>
      <w:r w:rsidRPr="00565FD3">
        <w:rPr>
          <w:sz w:val="28"/>
          <w:szCs w:val="28"/>
        </w:rPr>
        <w:tab/>
      </w:r>
      <w:r w:rsidRPr="00565FD3">
        <w:rPr>
          <w:sz w:val="28"/>
          <w:szCs w:val="28"/>
        </w:rPr>
        <w:tab/>
      </w:r>
      <w:r w:rsidRPr="00565FD3">
        <w:rPr>
          <w:sz w:val="28"/>
          <w:szCs w:val="28"/>
        </w:rPr>
        <w:tab/>
        <w:t>_________________________</w:t>
      </w:r>
    </w:p>
    <w:p w:rsidR="001C51E9" w:rsidRPr="00565FD3" w:rsidRDefault="001C51E9" w:rsidP="001C51E9">
      <w:pPr>
        <w:jc w:val="both"/>
        <w:rPr>
          <w:sz w:val="20"/>
          <w:szCs w:val="20"/>
        </w:rPr>
      </w:pPr>
      <w:r w:rsidRPr="00565FD3">
        <w:rPr>
          <w:sz w:val="20"/>
          <w:szCs w:val="20"/>
        </w:rPr>
        <w:t xml:space="preserve">                                    Ф.И.О. кандидата</w:t>
      </w:r>
      <w:r w:rsidRPr="00565FD3">
        <w:rPr>
          <w:sz w:val="20"/>
          <w:szCs w:val="20"/>
        </w:rPr>
        <w:tab/>
      </w:r>
      <w:r w:rsidRPr="00565FD3">
        <w:rPr>
          <w:sz w:val="20"/>
          <w:szCs w:val="20"/>
        </w:rPr>
        <w:tab/>
      </w:r>
      <w:r w:rsidRPr="00565FD3">
        <w:rPr>
          <w:sz w:val="20"/>
          <w:szCs w:val="20"/>
        </w:rPr>
        <w:tab/>
      </w:r>
      <w:r w:rsidRPr="00565FD3">
        <w:rPr>
          <w:sz w:val="20"/>
          <w:szCs w:val="20"/>
        </w:rPr>
        <w:tab/>
      </w:r>
      <w:r w:rsidRPr="00565FD3">
        <w:rPr>
          <w:sz w:val="20"/>
          <w:szCs w:val="20"/>
        </w:rPr>
        <w:tab/>
      </w:r>
      <w:r w:rsidRPr="00565FD3">
        <w:rPr>
          <w:sz w:val="20"/>
          <w:szCs w:val="20"/>
        </w:rPr>
        <w:tab/>
      </w:r>
      <w:r w:rsidRPr="00565FD3">
        <w:rPr>
          <w:sz w:val="20"/>
          <w:szCs w:val="20"/>
        </w:rPr>
        <w:tab/>
      </w:r>
      <w:r w:rsidRPr="00565FD3">
        <w:rPr>
          <w:sz w:val="20"/>
          <w:szCs w:val="20"/>
        </w:rPr>
        <w:tab/>
      </w:r>
      <w:r w:rsidRPr="00565FD3">
        <w:rPr>
          <w:sz w:val="20"/>
          <w:szCs w:val="20"/>
        </w:rPr>
        <w:tab/>
      </w:r>
      <w:r w:rsidRPr="00565FD3">
        <w:rPr>
          <w:sz w:val="20"/>
          <w:szCs w:val="20"/>
        </w:rPr>
        <w:tab/>
      </w:r>
      <w:r w:rsidRPr="00565FD3">
        <w:rPr>
          <w:sz w:val="20"/>
          <w:szCs w:val="20"/>
        </w:rPr>
        <w:tab/>
        <w:t xml:space="preserve">    (подпись, дата, инициалы, фамилия)</w:t>
      </w:r>
    </w:p>
    <w:p w:rsidR="001C51E9" w:rsidRPr="00565FD3" w:rsidRDefault="001C51E9" w:rsidP="001C51E9">
      <w:pPr>
        <w:jc w:val="both"/>
        <w:rPr>
          <w:sz w:val="20"/>
          <w:szCs w:val="20"/>
        </w:rPr>
      </w:pPr>
    </w:p>
    <w:p w:rsidR="001C51E9" w:rsidRPr="00565FD3" w:rsidRDefault="001C51E9" w:rsidP="001C51E9">
      <w:pPr>
        <w:jc w:val="both"/>
        <w:rPr>
          <w:sz w:val="20"/>
          <w:szCs w:val="20"/>
        </w:rPr>
      </w:pPr>
    </w:p>
    <w:p w:rsidR="001C51E9" w:rsidRPr="00565FD3" w:rsidRDefault="001C51E9" w:rsidP="001C51E9">
      <w:pPr>
        <w:jc w:val="both"/>
        <w:rPr>
          <w:sz w:val="20"/>
          <w:szCs w:val="20"/>
        </w:rPr>
      </w:pPr>
    </w:p>
    <w:p w:rsidR="001C51E9" w:rsidRPr="00565FD3" w:rsidRDefault="001C51E9" w:rsidP="001C51E9">
      <w:pPr>
        <w:jc w:val="both"/>
        <w:rPr>
          <w:sz w:val="20"/>
          <w:szCs w:val="20"/>
        </w:rPr>
      </w:pPr>
    </w:p>
    <w:p w:rsidR="001C51E9" w:rsidRPr="00565FD3" w:rsidRDefault="001C51E9" w:rsidP="001C51E9">
      <w:pPr>
        <w:jc w:val="both"/>
        <w:rPr>
          <w:sz w:val="20"/>
          <w:szCs w:val="20"/>
        </w:rPr>
      </w:pPr>
      <w:r w:rsidRPr="00565FD3">
        <w:rPr>
          <w:sz w:val="20"/>
          <w:szCs w:val="20"/>
        </w:rPr>
        <w:t>________________________________________________________________________________________</w:t>
      </w:r>
    </w:p>
    <w:p w:rsidR="001C51E9" w:rsidRPr="00565FD3" w:rsidRDefault="001C51E9" w:rsidP="001C51E9">
      <w:pPr>
        <w:jc w:val="both"/>
        <w:rPr>
          <w:sz w:val="20"/>
          <w:szCs w:val="20"/>
        </w:rPr>
      </w:pPr>
      <w:r w:rsidRPr="00565FD3">
        <w:rPr>
          <w:sz w:val="20"/>
          <w:szCs w:val="20"/>
        </w:rPr>
        <w:t>***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p w:rsidR="001C51E9" w:rsidRPr="00565FD3" w:rsidRDefault="001C51E9" w:rsidP="001C51E9">
      <w:pPr>
        <w:jc w:val="both"/>
        <w:rPr>
          <w:sz w:val="20"/>
          <w:szCs w:val="20"/>
        </w:rPr>
      </w:pPr>
    </w:p>
    <w:p w:rsidR="001C51E9" w:rsidRPr="00565FD3" w:rsidRDefault="001C51E9" w:rsidP="001C51E9">
      <w:pPr>
        <w:jc w:val="both"/>
        <w:rPr>
          <w:sz w:val="20"/>
          <w:szCs w:val="20"/>
        </w:rPr>
      </w:pPr>
      <w:r w:rsidRPr="00565FD3">
        <w:rPr>
          <w:sz w:val="20"/>
          <w:szCs w:val="20"/>
        </w:rPr>
        <w:t>**** По шифру строки в финансовом отчете указывается сумма фактически израсходованных средств.</w:t>
      </w:r>
    </w:p>
    <w:p w:rsidR="001C51E9" w:rsidRPr="00565FD3" w:rsidRDefault="001C51E9" w:rsidP="001C51E9">
      <w:pPr>
        <w:jc w:val="both"/>
        <w:rPr>
          <w:sz w:val="20"/>
          <w:szCs w:val="20"/>
        </w:rPr>
      </w:pPr>
    </w:p>
    <w:p w:rsidR="001C51E9" w:rsidRPr="00565FD3" w:rsidRDefault="001C51E9" w:rsidP="001C51E9">
      <w:pPr>
        <w:jc w:val="both"/>
        <w:rPr>
          <w:sz w:val="20"/>
          <w:szCs w:val="20"/>
        </w:rPr>
      </w:pPr>
    </w:p>
    <w:p w:rsidR="001C51E9" w:rsidRDefault="001C51E9" w:rsidP="001C51E9">
      <w:pPr>
        <w:sectPr w:rsidR="001C51E9" w:rsidSect="00FF1C89">
          <w:pgSz w:w="16840" w:h="11907" w:orient="landscape"/>
          <w:pgMar w:top="567" w:right="1134" w:bottom="284" w:left="1134" w:header="720" w:footer="720" w:gutter="0"/>
          <w:pgNumType w:start="22"/>
          <w:cols w:space="720"/>
          <w:docGrid w:linePitch="326"/>
        </w:sectPr>
      </w:pPr>
    </w:p>
    <w:p w:rsidR="001C51E9" w:rsidRPr="00565FD3" w:rsidRDefault="00D217B1" w:rsidP="001C51E9">
      <w:pPr>
        <w:spacing w:after="120"/>
        <w:ind w:left="3969"/>
        <w:jc w:val="center"/>
      </w:pPr>
      <w:r w:rsidRPr="00D217B1">
        <w:rPr>
          <w:noProof/>
          <w:szCs w:val="22"/>
        </w:rPr>
        <w:pict>
          <v:shape id="_x0000_s1029" type="#_x0000_t202" style="position:absolute;left:0;text-align:left;margin-left:411.6pt;margin-top:-59.3pt;width:78.2pt;height:36.85pt;z-index:251663360" strokecolor="white [3212]">
            <v:textbox>
              <w:txbxContent>
                <w:p w:rsidR="00A42F6D" w:rsidRPr="007D71C9" w:rsidRDefault="00A42F6D" w:rsidP="001C51E9">
                  <w:pPr>
                    <w:jc w:val="right"/>
                    <w:rPr>
                      <w:sz w:val="32"/>
                      <w:szCs w:val="32"/>
                    </w:rPr>
                  </w:pPr>
                </w:p>
              </w:txbxContent>
            </v:textbox>
          </v:shape>
        </w:pict>
      </w:r>
      <w:r w:rsidR="001C51E9">
        <w:t>Приложение № 4</w:t>
      </w:r>
    </w:p>
    <w:p w:rsidR="001C51E9" w:rsidRPr="00B43F2F" w:rsidRDefault="001C51E9" w:rsidP="001C51E9">
      <w:pPr>
        <w:pStyle w:val="14-15"/>
        <w:widowControl/>
        <w:spacing w:line="240" w:lineRule="auto"/>
        <w:ind w:left="4956" w:firstLine="0"/>
        <w:jc w:val="left"/>
        <w:rPr>
          <w:b/>
          <w:bCs/>
          <w:sz w:val="22"/>
          <w:szCs w:val="22"/>
        </w:rPr>
      </w:pPr>
      <w:r>
        <w:rPr>
          <w:sz w:val="22"/>
        </w:rPr>
        <w:t xml:space="preserve">К </w:t>
      </w:r>
      <w:r w:rsidRPr="00B43F2F">
        <w:rPr>
          <w:sz w:val="22"/>
          <w:szCs w:val="22"/>
        </w:rPr>
        <w:t xml:space="preserve">Порядку формирования и расходования денежных средств избирательных фондов кандидатов при проведении выборов </w:t>
      </w:r>
      <w:r w:rsidR="00FF1C89">
        <w:rPr>
          <w:bCs/>
          <w:sz w:val="22"/>
          <w:szCs w:val="22"/>
        </w:rPr>
        <w:t>депутатов С</w:t>
      </w:r>
      <w:r w:rsidRPr="00B43F2F">
        <w:rPr>
          <w:bCs/>
          <w:sz w:val="22"/>
          <w:szCs w:val="22"/>
        </w:rPr>
        <w:t xml:space="preserve">оветов депутатов муниципальных образований </w:t>
      </w:r>
      <w:r w:rsidR="00FF1C89">
        <w:rPr>
          <w:bCs/>
          <w:sz w:val="22"/>
          <w:szCs w:val="22"/>
        </w:rPr>
        <w:t xml:space="preserve">Приозерского муниципального района </w:t>
      </w:r>
      <w:r w:rsidRPr="00B43F2F">
        <w:rPr>
          <w:bCs/>
          <w:sz w:val="22"/>
          <w:szCs w:val="22"/>
        </w:rPr>
        <w:t>Ленинградской области</w:t>
      </w:r>
    </w:p>
    <w:p w:rsidR="001C51E9" w:rsidRDefault="001C51E9" w:rsidP="001C51E9">
      <w:pPr>
        <w:pStyle w:val="14-15"/>
        <w:widowControl/>
        <w:spacing w:line="240" w:lineRule="auto"/>
        <w:rPr>
          <w:sz w:val="24"/>
          <w:szCs w:val="24"/>
        </w:rPr>
      </w:pPr>
    </w:p>
    <w:p w:rsidR="001C51E9" w:rsidRDefault="001C51E9" w:rsidP="001C51E9">
      <w:pPr>
        <w:spacing w:after="120"/>
        <w:ind w:left="2124" w:firstLine="708"/>
      </w:pPr>
      <w:r>
        <w:tab/>
      </w:r>
      <w:r>
        <w:tab/>
      </w:r>
      <w:r>
        <w:tab/>
      </w:r>
    </w:p>
    <w:p w:rsidR="001C51E9" w:rsidRPr="00565FD3" w:rsidRDefault="001C51E9" w:rsidP="001C51E9">
      <w:pPr>
        <w:pStyle w:val="1"/>
        <w:rPr>
          <w:bCs/>
          <w:sz w:val="24"/>
          <w:szCs w:val="24"/>
        </w:rPr>
      </w:pPr>
      <w:r w:rsidRPr="00565FD3">
        <w:rPr>
          <w:bCs/>
          <w:sz w:val="24"/>
          <w:szCs w:val="24"/>
        </w:rPr>
        <w:t>Примерный перечень</w:t>
      </w:r>
    </w:p>
    <w:p w:rsidR="001C51E9" w:rsidRPr="00565FD3" w:rsidRDefault="001C51E9" w:rsidP="001C51E9">
      <w:pPr>
        <w:jc w:val="center"/>
        <w:rPr>
          <w:b/>
          <w:bCs/>
        </w:rPr>
      </w:pPr>
      <w:r w:rsidRPr="00565FD3">
        <w:rPr>
          <w:b/>
          <w:bCs/>
        </w:rPr>
        <w:t xml:space="preserve">первичных финансовых документов, прилагаемых </w:t>
      </w:r>
    </w:p>
    <w:p w:rsidR="001C51E9" w:rsidRPr="00565FD3" w:rsidRDefault="001C51E9" w:rsidP="001C51E9">
      <w:pPr>
        <w:jc w:val="center"/>
      </w:pPr>
      <w:r w:rsidRPr="00565FD3">
        <w:rPr>
          <w:b/>
          <w:bCs/>
        </w:rPr>
        <w:t>к итоговому финансовому отчету кандидата</w:t>
      </w:r>
    </w:p>
    <w:p w:rsidR="001C51E9" w:rsidRPr="00565FD3" w:rsidRDefault="001C51E9" w:rsidP="001C51E9"/>
    <w:p w:rsidR="001C51E9" w:rsidRPr="00565FD3" w:rsidRDefault="001C51E9" w:rsidP="001C51E9">
      <w:pPr>
        <w:pStyle w:val="ienuii"/>
        <w:widowControl/>
        <w:spacing w:after="0"/>
        <w:ind w:left="0"/>
        <w:rPr>
          <w:sz w:val="24"/>
          <w:szCs w:val="24"/>
        </w:rPr>
      </w:pPr>
    </w:p>
    <w:p w:rsidR="001C51E9" w:rsidRPr="00565FD3" w:rsidRDefault="001C51E9" w:rsidP="001C51E9">
      <w:pPr>
        <w:jc w:val="both"/>
      </w:pPr>
      <w:r w:rsidRPr="00565FD3">
        <w:tab/>
        <w:t>Выписки кредитной организации по специальному избирательному счету избирательного фонда;</w:t>
      </w:r>
    </w:p>
    <w:p w:rsidR="001C51E9" w:rsidRPr="00565FD3" w:rsidRDefault="001C51E9" w:rsidP="001C51E9">
      <w:pPr>
        <w:jc w:val="both"/>
      </w:pPr>
      <w:r w:rsidRPr="00565FD3">
        <w:tab/>
        <w:t>распоряжения о переводе добровольных пожертвований граждан, юридических лиц;</w:t>
      </w:r>
    </w:p>
    <w:p w:rsidR="001C51E9" w:rsidRPr="00565FD3" w:rsidRDefault="001C51E9" w:rsidP="001C51E9">
      <w:pPr>
        <w:jc w:val="both"/>
      </w:pPr>
      <w:r w:rsidRPr="00565FD3">
        <w:tab/>
        <w:t>распоряжения о переводе собственных средств кандидата;</w:t>
      </w:r>
    </w:p>
    <w:p w:rsidR="001C51E9" w:rsidRPr="00565FD3" w:rsidRDefault="001C51E9" w:rsidP="001C51E9">
      <w:pPr>
        <w:jc w:val="both"/>
      </w:pPr>
      <w:r w:rsidRPr="00565FD3">
        <w:tab/>
        <w:t>распоряжения о переводе денежных средств в качестве возвратов неиспользованных средств избирательного фонда;</w:t>
      </w:r>
    </w:p>
    <w:p w:rsidR="001C51E9" w:rsidRPr="00565FD3" w:rsidRDefault="001C51E9" w:rsidP="001C51E9">
      <w:pPr>
        <w:jc w:val="both"/>
      </w:pPr>
      <w:r w:rsidRPr="00565FD3">
        <w:tab/>
        <w:t>договоры на выполнение работ (оказание услуг);</w:t>
      </w:r>
    </w:p>
    <w:p w:rsidR="001C51E9" w:rsidRPr="00565FD3" w:rsidRDefault="001C51E9" w:rsidP="001C51E9">
      <w:pPr>
        <w:jc w:val="both"/>
      </w:pPr>
      <w:r w:rsidRPr="00565FD3">
        <w:tab/>
        <w:t>счета (счета-фактуры);</w:t>
      </w:r>
    </w:p>
    <w:p w:rsidR="001C51E9" w:rsidRPr="00565FD3" w:rsidRDefault="001C51E9" w:rsidP="001C51E9">
      <w:pPr>
        <w:ind w:firstLine="708"/>
        <w:jc w:val="both"/>
      </w:pPr>
      <w:r w:rsidRPr="00565FD3">
        <w:t>накладные на получение товаров;</w:t>
      </w:r>
    </w:p>
    <w:p w:rsidR="001C51E9" w:rsidRPr="00565FD3" w:rsidRDefault="001C51E9" w:rsidP="001C51E9">
      <w:pPr>
        <w:ind w:firstLine="708"/>
        <w:jc w:val="both"/>
      </w:pPr>
      <w:r w:rsidRPr="00565FD3">
        <w:t>акты о выполнении работ;</w:t>
      </w:r>
    </w:p>
    <w:p w:rsidR="001C51E9" w:rsidRPr="00565FD3" w:rsidRDefault="001C51E9" w:rsidP="001C51E9">
      <w:pPr>
        <w:ind w:firstLine="708"/>
        <w:jc w:val="both"/>
      </w:pPr>
      <w:r w:rsidRPr="00565FD3">
        <w:t>расходные и приходные кассовые ордера;</w:t>
      </w:r>
    </w:p>
    <w:p w:rsidR="001C51E9" w:rsidRPr="00565FD3" w:rsidRDefault="001C51E9" w:rsidP="001C51E9">
      <w:pPr>
        <w:ind w:firstLine="708"/>
        <w:jc w:val="both"/>
      </w:pPr>
      <w:r w:rsidRPr="00565FD3">
        <w:t>кассовая книга (предоставляется, если кандидатом проводились расчеты наличными денежными средствами, снятыми со специального избирательного счета);</w:t>
      </w:r>
    </w:p>
    <w:p w:rsidR="001C51E9" w:rsidRDefault="001C51E9" w:rsidP="001C51E9">
      <w:pPr>
        <w:ind w:firstLine="708"/>
        <w:jc w:val="both"/>
        <w:rPr>
          <w:rFonts w:ascii="Times New Roman CYR" w:hAnsi="Times New Roman CYR"/>
        </w:rPr>
      </w:pPr>
      <w:r w:rsidRPr="00565FD3">
        <w:t>чеки контрольно-кассовых машин.</w:t>
      </w:r>
    </w:p>
    <w:p w:rsidR="001C51E9" w:rsidRDefault="001C51E9" w:rsidP="001C51E9"/>
    <w:p w:rsidR="00EF218D" w:rsidRDefault="00EF218D"/>
    <w:p w:rsidR="00EF218D" w:rsidRDefault="00EF218D"/>
    <w:p w:rsidR="00EF218D" w:rsidRDefault="00EF218D"/>
    <w:p w:rsidR="00EF218D" w:rsidRDefault="00EF218D"/>
    <w:p w:rsidR="00EF218D" w:rsidRDefault="00EF218D"/>
    <w:p w:rsidR="003412C4" w:rsidRDefault="003412C4"/>
    <w:p w:rsidR="003412C4" w:rsidRDefault="003412C4"/>
    <w:p w:rsidR="003412C4" w:rsidRDefault="003412C4">
      <w:r>
        <w:tab/>
      </w:r>
      <w:r>
        <w:tab/>
      </w:r>
      <w:r>
        <w:tab/>
      </w:r>
      <w:r>
        <w:tab/>
      </w:r>
      <w:r>
        <w:tab/>
      </w:r>
      <w:r>
        <w:tab/>
      </w:r>
      <w:r>
        <w:tab/>
      </w:r>
      <w:r>
        <w:tab/>
      </w:r>
      <w:r>
        <w:tab/>
      </w:r>
      <w:r>
        <w:tab/>
      </w:r>
      <w:r>
        <w:tab/>
      </w:r>
      <w:r>
        <w:tab/>
      </w:r>
      <w:r>
        <w:tab/>
      </w:r>
      <w:r>
        <w:tab/>
      </w:r>
      <w:r>
        <w:tab/>
        <w:t>Приложение 2</w:t>
      </w:r>
    </w:p>
    <w:p w:rsidR="004E1942" w:rsidRDefault="004E1942"/>
    <w:p w:rsidR="003412C4" w:rsidRPr="00F8482F" w:rsidRDefault="003412C4" w:rsidP="003412C4">
      <w:pPr>
        <w:pStyle w:val="22"/>
        <w:spacing w:after="0" w:line="240" w:lineRule="auto"/>
        <w:ind w:right="-143"/>
        <w:jc w:val="center"/>
        <w:rPr>
          <w:rFonts w:ascii="Times New Roman" w:hAnsi="Times New Roman" w:cs="Times New Roman"/>
          <w:sz w:val="24"/>
        </w:rPr>
      </w:pPr>
      <w:r w:rsidRPr="00F8482F">
        <w:rPr>
          <w:rFonts w:ascii="Times New Roman" w:hAnsi="Times New Roman" w:cs="Times New Roman"/>
          <w:sz w:val="24"/>
        </w:rPr>
        <w:t>СВЕДЕНИЯ</w:t>
      </w:r>
    </w:p>
    <w:p w:rsidR="003412C4" w:rsidRPr="00F8482F" w:rsidRDefault="003412C4" w:rsidP="003412C4">
      <w:pPr>
        <w:pStyle w:val="22"/>
        <w:spacing w:after="0" w:line="240" w:lineRule="auto"/>
        <w:ind w:right="-143"/>
        <w:jc w:val="center"/>
        <w:rPr>
          <w:rFonts w:ascii="Times New Roman" w:hAnsi="Times New Roman" w:cs="Times New Roman"/>
          <w:sz w:val="24"/>
        </w:rPr>
      </w:pPr>
      <w:r w:rsidRPr="00F8482F">
        <w:rPr>
          <w:rFonts w:ascii="Times New Roman" w:hAnsi="Times New Roman" w:cs="Times New Roman"/>
          <w:sz w:val="24"/>
        </w:rPr>
        <w:t>о поступлении денежных средств на специальный избирательный счет</w:t>
      </w:r>
    </w:p>
    <w:p w:rsidR="003412C4" w:rsidRDefault="003412C4" w:rsidP="003412C4">
      <w:pPr>
        <w:pStyle w:val="22"/>
        <w:spacing w:after="0" w:line="240" w:lineRule="auto"/>
        <w:ind w:right="-143"/>
        <w:jc w:val="center"/>
        <w:rPr>
          <w:rFonts w:ascii="Times New Roman" w:hAnsi="Times New Roman" w:cs="Times New Roman"/>
          <w:sz w:val="24"/>
        </w:rPr>
      </w:pPr>
      <w:r w:rsidRPr="00F8482F">
        <w:rPr>
          <w:rFonts w:ascii="Times New Roman" w:hAnsi="Times New Roman" w:cs="Times New Roman"/>
          <w:sz w:val="24"/>
        </w:rPr>
        <w:t xml:space="preserve"> кандидата</w:t>
      </w:r>
      <w:r>
        <w:rPr>
          <w:rFonts w:ascii="Times New Roman" w:hAnsi="Times New Roman" w:cs="Times New Roman"/>
          <w:sz w:val="24"/>
        </w:rPr>
        <w:t xml:space="preserve"> при проведении выборов депутатов совета депутатов </w:t>
      </w:r>
    </w:p>
    <w:p w:rsidR="003412C4" w:rsidRPr="00F8482F" w:rsidRDefault="003412C4" w:rsidP="003412C4">
      <w:pPr>
        <w:pStyle w:val="22"/>
        <w:spacing w:after="0" w:line="240" w:lineRule="auto"/>
        <w:ind w:right="-143"/>
        <w:jc w:val="center"/>
        <w:rPr>
          <w:rFonts w:ascii="Times New Roman" w:hAnsi="Times New Roman" w:cs="Times New Roman"/>
          <w:sz w:val="24"/>
        </w:rPr>
      </w:pPr>
      <w:r>
        <w:rPr>
          <w:rFonts w:ascii="Times New Roman" w:hAnsi="Times New Roman" w:cs="Times New Roman"/>
          <w:sz w:val="24"/>
        </w:rPr>
        <w:t>муниципального образования*</w:t>
      </w:r>
    </w:p>
    <w:p w:rsidR="003412C4" w:rsidRPr="00F8482F" w:rsidRDefault="003412C4" w:rsidP="003412C4">
      <w:pPr>
        <w:pStyle w:val="22"/>
        <w:spacing w:after="0" w:line="240" w:lineRule="auto"/>
        <w:ind w:right="-143"/>
        <w:jc w:val="center"/>
        <w:rPr>
          <w:rFonts w:ascii="Times New Roman" w:hAnsi="Times New Roman" w:cs="Times New Roman"/>
          <w:sz w:val="24"/>
        </w:rPr>
      </w:pPr>
    </w:p>
    <w:p w:rsidR="003412C4" w:rsidRPr="00F8482F" w:rsidRDefault="003412C4" w:rsidP="003412C4">
      <w:pPr>
        <w:pStyle w:val="22"/>
        <w:spacing w:after="0" w:line="240" w:lineRule="auto"/>
        <w:ind w:right="-143"/>
        <w:jc w:val="right"/>
        <w:rPr>
          <w:rFonts w:ascii="Times New Roman" w:hAnsi="Times New Roman" w:cs="Times New Roman"/>
          <w:sz w:val="24"/>
        </w:rPr>
      </w:pPr>
      <w:r w:rsidRPr="00F8482F">
        <w:rPr>
          <w:rFonts w:ascii="Times New Roman" w:hAnsi="Times New Roman" w:cs="Times New Roman"/>
          <w:sz w:val="24"/>
        </w:rPr>
        <w:t>По состоянию на «____» _______ 20</w:t>
      </w:r>
      <w:r w:rsidR="00A42F6D">
        <w:rPr>
          <w:rFonts w:ascii="Times New Roman" w:hAnsi="Times New Roman" w:cs="Times New Roman"/>
          <w:sz w:val="24"/>
        </w:rPr>
        <w:t>21</w:t>
      </w:r>
      <w:r w:rsidRPr="00F8482F">
        <w:rPr>
          <w:rFonts w:ascii="Times New Roman" w:hAnsi="Times New Roman" w:cs="Times New Roman"/>
          <w:sz w:val="24"/>
        </w:rPr>
        <w:t xml:space="preserve"> года</w:t>
      </w:r>
    </w:p>
    <w:p w:rsidR="003412C4" w:rsidRPr="00F8482F" w:rsidRDefault="003412C4" w:rsidP="003412C4">
      <w:pPr>
        <w:pStyle w:val="22"/>
        <w:spacing w:after="0" w:line="240" w:lineRule="auto"/>
        <w:ind w:right="-143"/>
        <w:jc w:val="center"/>
        <w:rPr>
          <w:rFonts w:ascii="Times New Roman" w:hAnsi="Times New Roman" w:cs="Times New Roman"/>
          <w:sz w:val="24"/>
        </w:rPr>
      </w:pPr>
    </w:p>
    <w:p w:rsidR="003412C4" w:rsidRPr="00F8482F" w:rsidRDefault="003412C4" w:rsidP="003412C4">
      <w:pPr>
        <w:pStyle w:val="22"/>
        <w:spacing w:after="0" w:line="240" w:lineRule="auto"/>
        <w:ind w:right="-143"/>
        <w:jc w:val="center"/>
        <w:rPr>
          <w:rFonts w:ascii="Times New Roman" w:hAnsi="Times New Roman" w:cs="Times New Roman"/>
          <w:sz w:val="24"/>
          <w:u w:val="single"/>
        </w:rPr>
      </w:pPr>
      <w:r w:rsidRPr="00F8482F">
        <w:rPr>
          <w:rFonts w:ascii="Times New Roman" w:hAnsi="Times New Roman" w:cs="Times New Roman"/>
          <w:sz w:val="24"/>
        </w:rPr>
        <w:t>Кандидат</w:t>
      </w:r>
      <w:r w:rsidRPr="00F8482F">
        <w:rPr>
          <w:rFonts w:ascii="Times New Roman" w:hAnsi="Times New Roman" w:cs="Times New Roman"/>
          <w:sz w:val="20"/>
        </w:rPr>
        <w:t xml:space="preserve"> </w:t>
      </w:r>
      <w:r>
        <w:rPr>
          <w:rFonts w:ascii="Times New Roman" w:hAnsi="Times New Roman" w:cs="Times New Roman"/>
          <w:sz w:val="20"/>
        </w:rPr>
        <w:t>________________________________________________________________________________</w:t>
      </w:r>
    </w:p>
    <w:p w:rsidR="003412C4" w:rsidRPr="00F8482F" w:rsidRDefault="003412C4" w:rsidP="003412C4">
      <w:pPr>
        <w:pStyle w:val="22"/>
        <w:spacing w:after="0" w:line="240" w:lineRule="auto"/>
        <w:ind w:right="-143"/>
        <w:jc w:val="center"/>
        <w:rPr>
          <w:rFonts w:ascii="Times New Roman" w:hAnsi="Times New Roman" w:cs="Times New Roman"/>
          <w:sz w:val="16"/>
        </w:rPr>
      </w:pPr>
      <w:r w:rsidRPr="00F8482F">
        <w:rPr>
          <w:rFonts w:ascii="Times New Roman" w:hAnsi="Times New Roman" w:cs="Times New Roman"/>
          <w:sz w:val="16"/>
        </w:rPr>
        <w:t>(фамилия, имя и отчество кандидата</w:t>
      </w:r>
      <w:r>
        <w:rPr>
          <w:rFonts w:ascii="Times New Roman" w:hAnsi="Times New Roman" w:cs="Times New Roman"/>
          <w:sz w:val="16"/>
        </w:rPr>
        <w:t>)</w:t>
      </w:r>
      <w:r w:rsidRPr="00F8482F">
        <w:rPr>
          <w:rFonts w:ascii="Times New Roman" w:hAnsi="Times New Roman" w:cs="Times New Roman"/>
          <w:sz w:val="16"/>
        </w:rPr>
        <w:t xml:space="preserve"> </w:t>
      </w:r>
      <w:r>
        <w:rPr>
          <w:rFonts w:ascii="Times New Roman" w:hAnsi="Times New Roman" w:cs="Times New Roman"/>
          <w:sz w:val="16"/>
        </w:rPr>
        <w:t xml:space="preserve"> </w:t>
      </w:r>
      <w:r w:rsidRPr="00F8482F">
        <w:rPr>
          <w:rFonts w:ascii="Times New Roman" w:hAnsi="Times New Roman" w:cs="Times New Roman"/>
          <w:sz w:val="16"/>
        </w:rPr>
        <w:t xml:space="preserve"> </w:t>
      </w:r>
    </w:p>
    <w:p w:rsidR="003412C4" w:rsidRPr="00E6578A" w:rsidRDefault="003412C4" w:rsidP="003412C4">
      <w:pPr>
        <w:pStyle w:val="22"/>
        <w:spacing w:after="0" w:line="240" w:lineRule="auto"/>
        <w:ind w:right="-143"/>
        <w:rPr>
          <w:rFonts w:ascii="Times New Roman" w:hAnsi="Times New Roman" w:cs="Times New Roman"/>
          <w:sz w:val="24"/>
        </w:rPr>
      </w:pPr>
      <w:r w:rsidRPr="00F8482F">
        <w:rPr>
          <w:rFonts w:ascii="Times New Roman" w:hAnsi="Times New Roman" w:cs="Times New Roman"/>
          <w:sz w:val="24"/>
        </w:rPr>
        <w:t>_____________________________________________</w:t>
      </w:r>
      <w:r>
        <w:rPr>
          <w:rFonts w:ascii="Times New Roman" w:hAnsi="Times New Roman" w:cs="Times New Roman"/>
          <w:sz w:val="24"/>
        </w:rPr>
        <w:t>______________________________</w:t>
      </w:r>
    </w:p>
    <w:p w:rsidR="003412C4" w:rsidRPr="00F8482F" w:rsidRDefault="003412C4" w:rsidP="003412C4">
      <w:pPr>
        <w:pStyle w:val="22"/>
        <w:spacing w:after="0" w:line="240" w:lineRule="auto"/>
        <w:ind w:right="-143"/>
        <w:jc w:val="center"/>
        <w:rPr>
          <w:rFonts w:ascii="Times New Roman" w:hAnsi="Times New Roman" w:cs="Times New Roman"/>
          <w:sz w:val="16"/>
        </w:rPr>
      </w:pPr>
      <w:r>
        <w:rPr>
          <w:rFonts w:ascii="Times New Roman" w:hAnsi="Times New Roman" w:cs="Times New Roman"/>
          <w:sz w:val="16"/>
        </w:rPr>
        <w:t>(</w:t>
      </w:r>
      <w:r w:rsidRPr="00F8482F">
        <w:rPr>
          <w:rFonts w:ascii="Times New Roman" w:hAnsi="Times New Roman" w:cs="Times New Roman"/>
          <w:sz w:val="16"/>
        </w:rPr>
        <w:t>наименование и № одномандатного</w:t>
      </w:r>
      <w:r>
        <w:rPr>
          <w:rFonts w:ascii="Times New Roman" w:hAnsi="Times New Roman" w:cs="Times New Roman"/>
          <w:sz w:val="16"/>
        </w:rPr>
        <w:t xml:space="preserve"> (многомандатного)</w:t>
      </w:r>
      <w:r w:rsidRPr="00F8482F">
        <w:rPr>
          <w:rFonts w:ascii="Times New Roman" w:hAnsi="Times New Roman" w:cs="Times New Roman"/>
          <w:sz w:val="16"/>
        </w:rPr>
        <w:t xml:space="preserve"> избирательного округа</w:t>
      </w:r>
      <w:r>
        <w:rPr>
          <w:rFonts w:ascii="Times New Roman" w:hAnsi="Times New Roman" w:cs="Times New Roman"/>
          <w:sz w:val="16"/>
        </w:rPr>
        <w:t>)</w:t>
      </w:r>
    </w:p>
    <w:p w:rsidR="003412C4" w:rsidRPr="008B673C" w:rsidRDefault="003412C4" w:rsidP="003412C4">
      <w:pPr>
        <w:pStyle w:val="22"/>
        <w:spacing w:after="0" w:line="240" w:lineRule="auto"/>
        <w:ind w:right="-143"/>
        <w:rPr>
          <w:rFonts w:ascii="Times New Roman" w:hAnsi="Times New Roman" w:cs="Times New Roman"/>
          <w:sz w:val="24"/>
        </w:rPr>
      </w:pPr>
      <w:r>
        <w:rPr>
          <w:rFonts w:ascii="Times New Roman" w:hAnsi="Times New Roman" w:cs="Times New Roman"/>
          <w:sz w:val="24"/>
        </w:rPr>
        <w:t>____________________________________________________________________________</w:t>
      </w:r>
    </w:p>
    <w:p w:rsidR="003412C4" w:rsidRDefault="003412C4" w:rsidP="003412C4">
      <w:pPr>
        <w:pStyle w:val="22"/>
        <w:spacing w:after="0" w:line="240" w:lineRule="auto"/>
        <w:ind w:right="-143"/>
        <w:jc w:val="center"/>
        <w:rPr>
          <w:rFonts w:ascii="Times New Roman" w:hAnsi="Times New Roman" w:cs="Times New Roman"/>
          <w:sz w:val="16"/>
        </w:rPr>
      </w:pPr>
      <w:r>
        <w:rPr>
          <w:rFonts w:ascii="Times New Roman" w:hAnsi="Times New Roman" w:cs="Times New Roman"/>
          <w:sz w:val="16"/>
        </w:rPr>
        <w:t>(номер специально</w:t>
      </w:r>
      <w:r w:rsidRPr="00F8482F">
        <w:rPr>
          <w:rFonts w:ascii="Times New Roman" w:hAnsi="Times New Roman" w:cs="Times New Roman"/>
          <w:sz w:val="16"/>
        </w:rPr>
        <w:t xml:space="preserve"> избирательного счета</w:t>
      </w:r>
      <w:r>
        <w:rPr>
          <w:rFonts w:ascii="Times New Roman" w:hAnsi="Times New Roman" w:cs="Times New Roman"/>
          <w:sz w:val="16"/>
        </w:rPr>
        <w:t xml:space="preserve">, </w:t>
      </w:r>
    </w:p>
    <w:p w:rsidR="003412C4" w:rsidRDefault="003412C4" w:rsidP="003412C4">
      <w:pPr>
        <w:pStyle w:val="22"/>
        <w:spacing w:after="0" w:line="240" w:lineRule="auto"/>
        <w:ind w:right="-143"/>
        <w:jc w:val="center"/>
        <w:rPr>
          <w:rFonts w:ascii="Times New Roman" w:hAnsi="Times New Roman" w:cs="Times New Roman"/>
          <w:sz w:val="16"/>
        </w:rPr>
      </w:pPr>
      <w:r>
        <w:rPr>
          <w:rFonts w:ascii="Times New Roman" w:hAnsi="Times New Roman" w:cs="Times New Roman"/>
          <w:sz w:val="16"/>
        </w:rPr>
        <w:t>_____________________________________________________________________________________________________________</w:t>
      </w:r>
    </w:p>
    <w:p w:rsidR="003412C4" w:rsidRPr="00F8482F" w:rsidRDefault="003412C4" w:rsidP="003412C4">
      <w:pPr>
        <w:pStyle w:val="22"/>
        <w:spacing w:after="0" w:line="240" w:lineRule="auto"/>
        <w:ind w:right="-143"/>
        <w:jc w:val="center"/>
        <w:rPr>
          <w:rFonts w:ascii="Times New Roman" w:hAnsi="Times New Roman" w:cs="Times New Roman"/>
          <w:sz w:val="24"/>
        </w:rPr>
      </w:pPr>
      <w:r>
        <w:rPr>
          <w:rFonts w:ascii="Times New Roman" w:hAnsi="Times New Roman" w:cs="Times New Roman"/>
          <w:sz w:val="16"/>
        </w:rPr>
        <w:t>№ и адрес внутреннего структурного подразделения ПАО Сбербанк</w:t>
      </w:r>
      <w:r w:rsidRPr="00F8482F">
        <w:rPr>
          <w:rFonts w:ascii="Times New Roman" w:hAnsi="Times New Roman" w:cs="Times New Roman"/>
          <w:sz w:val="16"/>
        </w:rPr>
        <w:t>)</w:t>
      </w:r>
    </w:p>
    <w:p w:rsidR="003412C4" w:rsidRPr="00E6578A" w:rsidRDefault="003412C4" w:rsidP="003412C4">
      <w:pPr>
        <w:pStyle w:val="22"/>
        <w:spacing w:after="0" w:line="240" w:lineRule="auto"/>
        <w:ind w:right="-143"/>
        <w:rPr>
          <w:rFonts w:ascii="Times New Roman" w:hAnsi="Times New Roman" w:cs="Times New Roman"/>
          <w:sz w:val="20"/>
        </w:rPr>
      </w:pPr>
      <w:r w:rsidRPr="00F8482F">
        <w:rPr>
          <w:rFonts w:ascii="Times New Roman" w:hAnsi="Times New Roman" w:cs="Times New Roman"/>
          <w:sz w:val="24"/>
        </w:rPr>
        <w:t>Входящий остаток:</w:t>
      </w:r>
      <w:r w:rsidRPr="00E6578A">
        <w:rPr>
          <w:rFonts w:ascii="Times New Roman" w:hAnsi="Times New Roman" w:cs="Times New Roman"/>
          <w:sz w:val="20"/>
        </w:rPr>
        <w:t xml:space="preserve"> ______________________________________________________________________</w:t>
      </w:r>
    </w:p>
    <w:p w:rsidR="003412C4" w:rsidRPr="00F8482F" w:rsidRDefault="003412C4" w:rsidP="003412C4">
      <w:pPr>
        <w:pStyle w:val="22"/>
        <w:spacing w:after="0" w:line="240" w:lineRule="auto"/>
        <w:ind w:right="-143"/>
        <w:rPr>
          <w:rFonts w:ascii="Times New Roman" w:hAnsi="Times New Roman" w:cs="Times New Roman"/>
          <w:sz w:val="16"/>
        </w:rPr>
      </w:pPr>
      <w:r w:rsidRPr="00F8482F">
        <w:rPr>
          <w:rFonts w:ascii="Times New Roman" w:hAnsi="Times New Roman" w:cs="Times New Roman"/>
          <w:sz w:val="24"/>
        </w:rPr>
        <w:tab/>
      </w:r>
      <w:r w:rsidRPr="00F8482F">
        <w:rPr>
          <w:rFonts w:ascii="Times New Roman" w:hAnsi="Times New Roman" w:cs="Times New Roman"/>
          <w:sz w:val="24"/>
        </w:rPr>
        <w:tab/>
      </w:r>
      <w:r w:rsidRPr="00F8482F">
        <w:rPr>
          <w:rFonts w:ascii="Times New Roman" w:hAnsi="Times New Roman" w:cs="Times New Roman"/>
          <w:sz w:val="24"/>
        </w:rPr>
        <w:tab/>
      </w:r>
      <w:r w:rsidRPr="00F8482F">
        <w:rPr>
          <w:rFonts w:ascii="Times New Roman" w:hAnsi="Times New Roman" w:cs="Times New Roman"/>
          <w:sz w:val="24"/>
        </w:rPr>
        <w:tab/>
      </w:r>
      <w:r w:rsidRPr="00F8482F">
        <w:rPr>
          <w:rFonts w:ascii="Times New Roman" w:hAnsi="Times New Roman" w:cs="Times New Roman"/>
          <w:sz w:val="24"/>
        </w:rPr>
        <w:tab/>
      </w:r>
      <w:r w:rsidRPr="00F8482F">
        <w:rPr>
          <w:rFonts w:ascii="Times New Roman" w:hAnsi="Times New Roman" w:cs="Times New Roman"/>
          <w:sz w:val="24"/>
        </w:rPr>
        <w:tab/>
      </w:r>
      <w:r w:rsidRPr="00F8482F">
        <w:rPr>
          <w:rFonts w:ascii="Times New Roman" w:hAnsi="Times New Roman" w:cs="Times New Roman"/>
          <w:sz w:val="24"/>
        </w:rPr>
        <w:tab/>
      </w:r>
      <w:r w:rsidRPr="00F8482F">
        <w:rPr>
          <w:rFonts w:ascii="Times New Roman" w:hAnsi="Times New Roman" w:cs="Times New Roman"/>
          <w:sz w:val="16"/>
        </w:rPr>
        <w:t>(сумма прописью)</w:t>
      </w:r>
    </w:p>
    <w:p w:rsidR="003412C4" w:rsidRPr="00F8482F" w:rsidRDefault="003412C4" w:rsidP="003412C4">
      <w:pPr>
        <w:pStyle w:val="22"/>
        <w:spacing w:after="0" w:line="240" w:lineRule="auto"/>
        <w:ind w:right="-143"/>
        <w:rPr>
          <w:rFonts w:ascii="Times New Roman" w:hAnsi="Times New Roman" w:cs="Times New Roman"/>
          <w:sz w:val="20"/>
          <w:u w:val="single"/>
        </w:rPr>
      </w:pPr>
      <w:r w:rsidRPr="00F8482F">
        <w:rPr>
          <w:rFonts w:ascii="Times New Roman" w:hAnsi="Times New Roman" w:cs="Times New Roman"/>
          <w:sz w:val="24"/>
        </w:rPr>
        <w:t>Поступило средств за пери</w:t>
      </w:r>
      <w:r>
        <w:rPr>
          <w:rFonts w:ascii="Times New Roman" w:hAnsi="Times New Roman" w:cs="Times New Roman"/>
          <w:sz w:val="24"/>
        </w:rPr>
        <w:t xml:space="preserve">од: _________________________________________________ </w:t>
      </w:r>
    </w:p>
    <w:p w:rsidR="003412C4" w:rsidRDefault="003412C4" w:rsidP="003412C4">
      <w:pPr>
        <w:pStyle w:val="22"/>
        <w:spacing w:after="0" w:line="240" w:lineRule="auto"/>
        <w:ind w:right="-143"/>
        <w:rPr>
          <w:rFonts w:ascii="Times New Roman" w:hAnsi="Times New Roman" w:cs="Times New Roman"/>
          <w:sz w:val="24"/>
        </w:rPr>
      </w:pPr>
    </w:p>
    <w:p w:rsidR="003412C4" w:rsidRPr="00F8482F" w:rsidRDefault="003412C4" w:rsidP="003412C4">
      <w:pPr>
        <w:pStyle w:val="22"/>
        <w:spacing w:after="0" w:line="240" w:lineRule="auto"/>
        <w:ind w:right="-143"/>
        <w:rPr>
          <w:rFonts w:ascii="Times New Roman" w:hAnsi="Times New Roman" w:cs="Times New Roman"/>
          <w:sz w:val="20"/>
          <w:u w:val="single"/>
        </w:rPr>
      </w:pPr>
      <w:r w:rsidRPr="00F8482F">
        <w:rPr>
          <w:rFonts w:ascii="Times New Roman" w:hAnsi="Times New Roman" w:cs="Times New Roman"/>
          <w:sz w:val="24"/>
        </w:rPr>
        <w:t>Все</w:t>
      </w:r>
      <w:r>
        <w:rPr>
          <w:rFonts w:ascii="Times New Roman" w:hAnsi="Times New Roman" w:cs="Times New Roman"/>
          <w:sz w:val="24"/>
        </w:rPr>
        <w:t>го: _____________________________________________________________________</w:t>
      </w:r>
    </w:p>
    <w:p w:rsidR="003412C4" w:rsidRDefault="003412C4" w:rsidP="003412C4">
      <w:pPr>
        <w:pStyle w:val="22"/>
        <w:spacing w:after="0" w:line="240" w:lineRule="auto"/>
        <w:ind w:right="-143"/>
        <w:rPr>
          <w:rFonts w:ascii="Times New Roman" w:hAnsi="Times New Roman" w:cs="Times New Roman"/>
          <w:sz w:val="24"/>
        </w:rPr>
      </w:pPr>
    </w:p>
    <w:p w:rsidR="003412C4" w:rsidRDefault="003412C4" w:rsidP="003412C4">
      <w:pPr>
        <w:pStyle w:val="22"/>
        <w:spacing w:after="0" w:line="240" w:lineRule="auto"/>
        <w:ind w:right="-143"/>
        <w:rPr>
          <w:rFonts w:ascii="Times New Roman" w:hAnsi="Times New Roman" w:cs="Times New Roman"/>
          <w:sz w:val="24"/>
        </w:rPr>
      </w:pPr>
      <w:r w:rsidRPr="00F8482F">
        <w:rPr>
          <w:rFonts w:ascii="Times New Roman" w:hAnsi="Times New Roman" w:cs="Times New Roman"/>
          <w:sz w:val="24"/>
        </w:rPr>
        <w:t>в том числе:</w:t>
      </w:r>
    </w:p>
    <w:p w:rsidR="003412C4" w:rsidRDefault="003412C4" w:rsidP="003412C4">
      <w:pPr>
        <w:pStyle w:val="22"/>
        <w:spacing w:after="0" w:line="240" w:lineRule="auto"/>
        <w:ind w:right="-143"/>
        <w:rPr>
          <w:rFonts w:ascii="Times New Roman" w:hAnsi="Times New Roman" w:cs="Times New Roman"/>
          <w:sz w:val="24"/>
        </w:rPr>
      </w:pPr>
    </w:p>
    <w:p w:rsidR="003412C4" w:rsidRPr="00F8482F" w:rsidRDefault="003412C4" w:rsidP="003412C4">
      <w:pPr>
        <w:pStyle w:val="22"/>
        <w:spacing w:after="0" w:line="240" w:lineRule="auto"/>
        <w:rPr>
          <w:rFonts w:ascii="Times New Roman" w:hAnsi="Times New Roman" w:cs="Times New Roman"/>
          <w:sz w:val="24"/>
        </w:rPr>
      </w:pPr>
    </w:p>
    <w:tbl>
      <w:tblPr>
        <w:tblStyle w:val="ab"/>
        <w:tblW w:w="0" w:type="auto"/>
        <w:tblInd w:w="283" w:type="dxa"/>
        <w:tblLook w:val="04A0"/>
      </w:tblPr>
      <w:tblGrid>
        <w:gridCol w:w="1595"/>
        <w:gridCol w:w="1595"/>
        <w:gridCol w:w="1965"/>
        <w:gridCol w:w="1595"/>
        <w:gridCol w:w="1595"/>
        <w:gridCol w:w="1742"/>
      </w:tblGrid>
      <w:tr w:rsidR="003412C4" w:rsidTr="00144C79">
        <w:tc>
          <w:tcPr>
            <w:tcW w:w="1595" w:type="dxa"/>
          </w:tcPr>
          <w:p w:rsidR="003412C4" w:rsidRDefault="003412C4" w:rsidP="00144C79">
            <w:pPr>
              <w:pStyle w:val="22"/>
              <w:spacing w:after="0" w:line="240" w:lineRule="auto"/>
              <w:ind w:left="0"/>
              <w:jc w:val="center"/>
              <w:rPr>
                <w:rFonts w:ascii="Times New Roman" w:hAnsi="Times New Roman" w:cs="Times New Roman"/>
                <w:sz w:val="20"/>
              </w:rPr>
            </w:pPr>
            <w:r>
              <w:rPr>
                <w:rFonts w:ascii="Times New Roman" w:hAnsi="Times New Roman" w:cs="Times New Roman"/>
                <w:sz w:val="20"/>
              </w:rPr>
              <w:t>Дата зачисления средств на счет</w:t>
            </w:r>
          </w:p>
        </w:tc>
        <w:tc>
          <w:tcPr>
            <w:tcW w:w="1595" w:type="dxa"/>
          </w:tcPr>
          <w:p w:rsidR="003412C4" w:rsidRDefault="003412C4" w:rsidP="00144C79">
            <w:pPr>
              <w:pStyle w:val="22"/>
              <w:spacing w:after="0" w:line="240" w:lineRule="auto"/>
              <w:ind w:left="0"/>
              <w:jc w:val="center"/>
              <w:rPr>
                <w:rFonts w:ascii="Times New Roman" w:hAnsi="Times New Roman" w:cs="Times New Roman"/>
                <w:sz w:val="20"/>
              </w:rPr>
            </w:pPr>
            <w:r>
              <w:rPr>
                <w:rFonts w:ascii="Times New Roman" w:hAnsi="Times New Roman" w:cs="Times New Roman"/>
                <w:sz w:val="20"/>
              </w:rPr>
              <w:t>Источник поступления средств</w:t>
            </w:r>
          </w:p>
        </w:tc>
        <w:tc>
          <w:tcPr>
            <w:tcW w:w="1595" w:type="dxa"/>
          </w:tcPr>
          <w:p w:rsidR="003412C4" w:rsidRDefault="003412C4" w:rsidP="00144C79">
            <w:pPr>
              <w:pStyle w:val="22"/>
              <w:spacing w:after="0" w:line="240" w:lineRule="auto"/>
              <w:ind w:left="0"/>
              <w:jc w:val="center"/>
              <w:rPr>
                <w:rFonts w:ascii="Times New Roman" w:hAnsi="Times New Roman" w:cs="Times New Roman"/>
                <w:sz w:val="20"/>
              </w:rPr>
            </w:pPr>
            <w:r>
              <w:rPr>
                <w:rFonts w:ascii="Times New Roman" w:hAnsi="Times New Roman" w:cs="Times New Roman"/>
                <w:sz w:val="20"/>
              </w:rPr>
              <w:t>Реквизиты, идентифицирующие юридическое лицо или гражданина, осуществивших перечисление средств</w:t>
            </w:r>
          </w:p>
        </w:tc>
        <w:tc>
          <w:tcPr>
            <w:tcW w:w="1595" w:type="dxa"/>
          </w:tcPr>
          <w:p w:rsidR="003412C4" w:rsidRDefault="003412C4" w:rsidP="00144C79">
            <w:pPr>
              <w:pStyle w:val="22"/>
              <w:spacing w:after="0" w:line="240" w:lineRule="auto"/>
              <w:ind w:left="0"/>
              <w:jc w:val="center"/>
              <w:rPr>
                <w:rFonts w:ascii="Times New Roman" w:hAnsi="Times New Roman" w:cs="Times New Roman"/>
                <w:sz w:val="20"/>
              </w:rPr>
            </w:pPr>
            <w:r>
              <w:rPr>
                <w:rFonts w:ascii="Times New Roman" w:hAnsi="Times New Roman" w:cs="Times New Roman"/>
                <w:sz w:val="20"/>
              </w:rPr>
              <w:t>Сумма, руб.</w:t>
            </w:r>
          </w:p>
        </w:tc>
        <w:tc>
          <w:tcPr>
            <w:tcW w:w="1595" w:type="dxa"/>
          </w:tcPr>
          <w:p w:rsidR="003412C4" w:rsidRDefault="003412C4" w:rsidP="00144C79">
            <w:pPr>
              <w:pStyle w:val="22"/>
              <w:spacing w:after="0" w:line="240" w:lineRule="auto"/>
              <w:ind w:left="0"/>
              <w:jc w:val="center"/>
              <w:rPr>
                <w:rFonts w:ascii="Times New Roman" w:hAnsi="Times New Roman" w:cs="Times New Roman"/>
                <w:sz w:val="20"/>
              </w:rPr>
            </w:pPr>
            <w:r>
              <w:rPr>
                <w:rFonts w:ascii="Times New Roman" w:hAnsi="Times New Roman" w:cs="Times New Roman"/>
                <w:sz w:val="20"/>
              </w:rPr>
              <w:t>Виды поступлений</w:t>
            </w:r>
          </w:p>
        </w:tc>
        <w:tc>
          <w:tcPr>
            <w:tcW w:w="1596" w:type="dxa"/>
          </w:tcPr>
          <w:p w:rsidR="003412C4" w:rsidRDefault="003412C4" w:rsidP="00144C79">
            <w:pPr>
              <w:pStyle w:val="22"/>
              <w:spacing w:after="0" w:line="240" w:lineRule="auto"/>
              <w:ind w:left="0"/>
              <w:jc w:val="center"/>
              <w:rPr>
                <w:rFonts w:ascii="Times New Roman" w:hAnsi="Times New Roman" w:cs="Times New Roman"/>
                <w:sz w:val="20"/>
              </w:rPr>
            </w:pPr>
            <w:r>
              <w:rPr>
                <w:rFonts w:ascii="Times New Roman" w:hAnsi="Times New Roman" w:cs="Times New Roman"/>
                <w:sz w:val="20"/>
              </w:rPr>
              <w:t>Документ, подтверждающий поступление средств</w:t>
            </w:r>
          </w:p>
        </w:tc>
      </w:tr>
      <w:tr w:rsidR="003412C4" w:rsidTr="00144C79">
        <w:tc>
          <w:tcPr>
            <w:tcW w:w="1595" w:type="dxa"/>
          </w:tcPr>
          <w:p w:rsidR="003412C4" w:rsidRDefault="003412C4" w:rsidP="00144C79">
            <w:pPr>
              <w:pStyle w:val="22"/>
              <w:spacing w:after="0" w:line="240" w:lineRule="auto"/>
              <w:ind w:left="0"/>
              <w:jc w:val="center"/>
              <w:rPr>
                <w:rFonts w:ascii="Times New Roman" w:hAnsi="Times New Roman" w:cs="Times New Roman"/>
                <w:sz w:val="20"/>
              </w:rPr>
            </w:pPr>
            <w:r>
              <w:rPr>
                <w:rFonts w:ascii="Times New Roman" w:hAnsi="Times New Roman" w:cs="Times New Roman"/>
                <w:sz w:val="20"/>
              </w:rPr>
              <w:t>1</w:t>
            </w:r>
          </w:p>
        </w:tc>
        <w:tc>
          <w:tcPr>
            <w:tcW w:w="1595" w:type="dxa"/>
          </w:tcPr>
          <w:p w:rsidR="003412C4" w:rsidRDefault="003412C4" w:rsidP="00144C79">
            <w:pPr>
              <w:pStyle w:val="22"/>
              <w:spacing w:after="0" w:line="240" w:lineRule="auto"/>
              <w:ind w:left="0"/>
              <w:jc w:val="center"/>
              <w:rPr>
                <w:rFonts w:ascii="Times New Roman" w:hAnsi="Times New Roman" w:cs="Times New Roman"/>
                <w:sz w:val="20"/>
              </w:rPr>
            </w:pPr>
            <w:r>
              <w:rPr>
                <w:rFonts w:ascii="Times New Roman" w:hAnsi="Times New Roman" w:cs="Times New Roman"/>
                <w:sz w:val="20"/>
              </w:rPr>
              <w:t>2</w:t>
            </w:r>
          </w:p>
        </w:tc>
        <w:tc>
          <w:tcPr>
            <w:tcW w:w="1595" w:type="dxa"/>
          </w:tcPr>
          <w:p w:rsidR="003412C4" w:rsidRDefault="003412C4" w:rsidP="00144C79">
            <w:pPr>
              <w:pStyle w:val="22"/>
              <w:spacing w:after="0" w:line="240" w:lineRule="auto"/>
              <w:ind w:left="0"/>
              <w:jc w:val="center"/>
              <w:rPr>
                <w:rFonts w:ascii="Times New Roman" w:hAnsi="Times New Roman" w:cs="Times New Roman"/>
                <w:sz w:val="20"/>
              </w:rPr>
            </w:pPr>
            <w:r>
              <w:rPr>
                <w:rFonts w:ascii="Times New Roman" w:hAnsi="Times New Roman" w:cs="Times New Roman"/>
                <w:sz w:val="20"/>
              </w:rPr>
              <w:t>3</w:t>
            </w:r>
          </w:p>
        </w:tc>
        <w:tc>
          <w:tcPr>
            <w:tcW w:w="1595" w:type="dxa"/>
          </w:tcPr>
          <w:p w:rsidR="003412C4" w:rsidRDefault="003412C4" w:rsidP="00144C79">
            <w:pPr>
              <w:pStyle w:val="22"/>
              <w:spacing w:after="0" w:line="240" w:lineRule="auto"/>
              <w:ind w:left="0"/>
              <w:jc w:val="center"/>
              <w:rPr>
                <w:rFonts w:ascii="Times New Roman" w:hAnsi="Times New Roman" w:cs="Times New Roman"/>
                <w:sz w:val="20"/>
              </w:rPr>
            </w:pPr>
            <w:r>
              <w:rPr>
                <w:rFonts w:ascii="Times New Roman" w:hAnsi="Times New Roman" w:cs="Times New Roman"/>
                <w:sz w:val="20"/>
              </w:rPr>
              <w:t>4</w:t>
            </w:r>
          </w:p>
        </w:tc>
        <w:tc>
          <w:tcPr>
            <w:tcW w:w="1595" w:type="dxa"/>
          </w:tcPr>
          <w:p w:rsidR="003412C4" w:rsidRDefault="003412C4" w:rsidP="00144C79">
            <w:pPr>
              <w:pStyle w:val="22"/>
              <w:spacing w:after="0" w:line="240" w:lineRule="auto"/>
              <w:ind w:left="0"/>
              <w:jc w:val="center"/>
              <w:rPr>
                <w:rFonts w:ascii="Times New Roman" w:hAnsi="Times New Roman" w:cs="Times New Roman"/>
                <w:sz w:val="20"/>
              </w:rPr>
            </w:pPr>
            <w:r>
              <w:rPr>
                <w:rFonts w:ascii="Times New Roman" w:hAnsi="Times New Roman" w:cs="Times New Roman"/>
                <w:sz w:val="20"/>
              </w:rPr>
              <w:t>5</w:t>
            </w:r>
          </w:p>
        </w:tc>
        <w:tc>
          <w:tcPr>
            <w:tcW w:w="1596" w:type="dxa"/>
          </w:tcPr>
          <w:p w:rsidR="003412C4" w:rsidRDefault="003412C4" w:rsidP="00144C79">
            <w:pPr>
              <w:pStyle w:val="22"/>
              <w:spacing w:after="0" w:line="240" w:lineRule="auto"/>
              <w:ind w:left="0"/>
              <w:jc w:val="center"/>
              <w:rPr>
                <w:rFonts w:ascii="Times New Roman" w:hAnsi="Times New Roman" w:cs="Times New Roman"/>
                <w:sz w:val="20"/>
              </w:rPr>
            </w:pPr>
            <w:r>
              <w:rPr>
                <w:rFonts w:ascii="Times New Roman" w:hAnsi="Times New Roman" w:cs="Times New Roman"/>
                <w:sz w:val="20"/>
              </w:rPr>
              <w:t>6</w:t>
            </w:r>
          </w:p>
        </w:tc>
      </w:tr>
      <w:tr w:rsidR="003412C4" w:rsidTr="00144C79">
        <w:tc>
          <w:tcPr>
            <w:tcW w:w="1595" w:type="dxa"/>
          </w:tcPr>
          <w:p w:rsidR="003412C4" w:rsidRDefault="003412C4" w:rsidP="00144C79">
            <w:pPr>
              <w:pStyle w:val="22"/>
              <w:spacing w:after="0" w:line="240" w:lineRule="auto"/>
              <w:ind w:left="0"/>
              <w:rPr>
                <w:rFonts w:ascii="Times New Roman" w:hAnsi="Times New Roman" w:cs="Times New Roman"/>
                <w:sz w:val="20"/>
              </w:rPr>
            </w:pPr>
          </w:p>
        </w:tc>
        <w:tc>
          <w:tcPr>
            <w:tcW w:w="1595" w:type="dxa"/>
          </w:tcPr>
          <w:p w:rsidR="003412C4" w:rsidRDefault="003412C4" w:rsidP="00144C79">
            <w:pPr>
              <w:pStyle w:val="22"/>
              <w:spacing w:after="0" w:line="240" w:lineRule="auto"/>
              <w:ind w:left="0"/>
              <w:rPr>
                <w:rFonts w:ascii="Times New Roman" w:hAnsi="Times New Roman" w:cs="Times New Roman"/>
                <w:sz w:val="20"/>
              </w:rPr>
            </w:pPr>
          </w:p>
        </w:tc>
        <w:tc>
          <w:tcPr>
            <w:tcW w:w="1595" w:type="dxa"/>
          </w:tcPr>
          <w:p w:rsidR="003412C4" w:rsidRDefault="003412C4" w:rsidP="00144C79">
            <w:pPr>
              <w:pStyle w:val="22"/>
              <w:spacing w:after="0" w:line="240" w:lineRule="auto"/>
              <w:ind w:left="0"/>
              <w:rPr>
                <w:rFonts w:ascii="Times New Roman" w:hAnsi="Times New Roman" w:cs="Times New Roman"/>
                <w:sz w:val="20"/>
              </w:rPr>
            </w:pPr>
          </w:p>
        </w:tc>
        <w:tc>
          <w:tcPr>
            <w:tcW w:w="1595" w:type="dxa"/>
          </w:tcPr>
          <w:p w:rsidR="003412C4" w:rsidRDefault="003412C4" w:rsidP="00144C79">
            <w:pPr>
              <w:pStyle w:val="22"/>
              <w:spacing w:after="0" w:line="240" w:lineRule="auto"/>
              <w:ind w:left="0"/>
              <w:rPr>
                <w:rFonts w:ascii="Times New Roman" w:hAnsi="Times New Roman" w:cs="Times New Roman"/>
                <w:sz w:val="20"/>
              </w:rPr>
            </w:pPr>
          </w:p>
        </w:tc>
        <w:tc>
          <w:tcPr>
            <w:tcW w:w="1595" w:type="dxa"/>
          </w:tcPr>
          <w:p w:rsidR="003412C4" w:rsidRDefault="003412C4" w:rsidP="00144C79">
            <w:pPr>
              <w:pStyle w:val="22"/>
              <w:spacing w:after="0" w:line="240" w:lineRule="auto"/>
              <w:ind w:left="0"/>
              <w:rPr>
                <w:rFonts w:ascii="Times New Roman" w:hAnsi="Times New Roman" w:cs="Times New Roman"/>
                <w:sz w:val="20"/>
              </w:rPr>
            </w:pPr>
          </w:p>
        </w:tc>
        <w:tc>
          <w:tcPr>
            <w:tcW w:w="1596" w:type="dxa"/>
          </w:tcPr>
          <w:p w:rsidR="003412C4" w:rsidRDefault="003412C4" w:rsidP="00144C79">
            <w:pPr>
              <w:pStyle w:val="22"/>
              <w:spacing w:after="0" w:line="240" w:lineRule="auto"/>
              <w:ind w:left="0"/>
              <w:rPr>
                <w:rFonts w:ascii="Times New Roman" w:hAnsi="Times New Roman" w:cs="Times New Roman"/>
                <w:sz w:val="20"/>
              </w:rPr>
            </w:pPr>
          </w:p>
        </w:tc>
      </w:tr>
    </w:tbl>
    <w:p w:rsidR="003412C4" w:rsidRPr="00F8482F" w:rsidRDefault="003412C4" w:rsidP="003412C4">
      <w:pPr>
        <w:pStyle w:val="22"/>
        <w:spacing w:after="0" w:line="240" w:lineRule="auto"/>
        <w:rPr>
          <w:rFonts w:ascii="Times New Roman" w:hAnsi="Times New Roman" w:cs="Times New Roman"/>
          <w:sz w:val="20"/>
        </w:rPr>
      </w:pPr>
    </w:p>
    <w:p w:rsidR="003412C4" w:rsidRPr="00F8482F" w:rsidRDefault="003412C4" w:rsidP="003412C4">
      <w:pPr>
        <w:pStyle w:val="22"/>
        <w:spacing w:after="0" w:line="240" w:lineRule="auto"/>
        <w:rPr>
          <w:rFonts w:ascii="Times New Roman" w:hAnsi="Times New Roman" w:cs="Times New Roman"/>
          <w:sz w:val="20"/>
        </w:rPr>
      </w:pPr>
    </w:p>
    <w:p w:rsidR="003412C4" w:rsidRPr="00F8482F" w:rsidRDefault="003412C4" w:rsidP="003412C4">
      <w:pPr>
        <w:pStyle w:val="22"/>
        <w:spacing w:after="0" w:line="240" w:lineRule="auto"/>
        <w:rPr>
          <w:rFonts w:ascii="Times New Roman" w:hAnsi="Times New Roman" w:cs="Times New Roman"/>
          <w:sz w:val="20"/>
        </w:rPr>
      </w:pPr>
    </w:p>
    <w:p w:rsidR="003412C4" w:rsidRPr="00F8482F" w:rsidRDefault="003412C4" w:rsidP="003412C4">
      <w:pPr>
        <w:pStyle w:val="22"/>
        <w:spacing w:after="0" w:line="240" w:lineRule="auto"/>
        <w:rPr>
          <w:rFonts w:ascii="Times New Roman" w:hAnsi="Times New Roman" w:cs="Times New Roman"/>
          <w:sz w:val="20"/>
        </w:rPr>
      </w:pPr>
    </w:p>
    <w:p w:rsidR="003412C4" w:rsidRPr="00F8482F" w:rsidRDefault="003412C4" w:rsidP="003412C4">
      <w:pPr>
        <w:pStyle w:val="22"/>
        <w:spacing w:after="0" w:line="240" w:lineRule="auto"/>
        <w:rPr>
          <w:rFonts w:ascii="Times New Roman" w:hAnsi="Times New Roman" w:cs="Times New Roman"/>
          <w:sz w:val="20"/>
        </w:rPr>
      </w:pPr>
    </w:p>
    <w:p w:rsidR="003412C4" w:rsidRPr="00F8482F" w:rsidRDefault="003412C4" w:rsidP="003412C4">
      <w:pPr>
        <w:pStyle w:val="22"/>
        <w:spacing w:after="0" w:line="240" w:lineRule="auto"/>
        <w:rPr>
          <w:rFonts w:ascii="Times New Roman" w:hAnsi="Times New Roman" w:cs="Times New Roman"/>
          <w:sz w:val="20"/>
        </w:rPr>
      </w:pPr>
    </w:p>
    <w:p w:rsidR="003412C4" w:rsidRDefault="003412C4" w:rsidP="003412C4">
      <w:pPr>
        <w:pStyle w:val="22"/>
        <w:spacing w:after="0" w:line="240" w:lineRule="auto"/>
        <w:rPr>
          <w:rFonts w:ascii="Times New Roman" w:hAnsi="Times New Roman" w:cs="Times New Roman"/>
          <w:sz w:val="24"/>
        </w:rPr>
      </w:pPr>
      <w:r w:rsidRPr="00F8482F">
        <w:rPr>
          <w:rFonts w:ascii="Times New Roman" w:hAnsi="Times New Roman" w:cs="Times New Roman"/>
          <w:sz w:val="24"/>
        </w:rPr>
        <w:t xml:space="preserve">Руководитель </w:t>
      </w:r>
    </w:p>
    <w:p w:rsidR="003412C4" w:rsidRPr="00F8482F" w:rsidRDefault="003412C4" w:rsidP="003412C4">
      <w:pPr>
        <w:pStyle w:val="22"/>
        <w:spacing w:after="0" w:line="240" w:lineRule="auto"/>
        <w:rPr>
          <w:rFonts w:ascii="Times New Roman" w:hAnsi="Times New Roman" w:cs="Times New Roman"/>
          <w:sz w:val="24"/>
        </w:rPr>
      </w:pPr>
      <w:r>
        <w:rPr>
          <w:rFonts w:ascii="Times New Roman" w:hAnsi="Times New Roman" w:cs="Times New Roman"/>
          <w:sz w:val="24"/>
        </w:rPr>
        <w:t>Внутреннего структурного подразделения</w:t>
      </w:r>
    </w:p>
    <w:p w:rsidR="003412C4" w:rsidRPr="00F8482F" w:rsidRDefault="003412C4" w:rsidP="003412C4">
      <w:pPr>
        <w:pStyle w:val="22"/>
        <w:spacing w:after="0" w:line="240" w:lineRule="auto"/>
        <w:rPr>
          <w:rFonts w:ascii="Times New Roman" w:hAnsi="Times New Roman" w:cs="Times New Roman"/>
          <w:sz w:val="24"/>
        </w:rPr>
      </w:pPr>
      <w:r>
        <w:rPr>
          <w:rFonts w:ascii="Times New Roman" w:hAnsi="Times New Roman" w:cs="Times New Roman"/>
          <w:sz w:val="24"/>
        </w:rPr>
        <w:t>П</w:t>
      </w:r>
      <w:r w:rsidRPr="00F8482F">
        <w:rPr>
          <w:rFonts w:ascii="Times New Roman" w:hAnsi="Times New Roman" w:cs="Times New Roman"/>
          <w:sz w:val="24"/>
        </w:rPr>
        <w:t xml:space="preserve">АО Сбербанк №___                            </w:t>
      </w:r>
      <w:r>
        <w:rPr>
          <w:rFonts w:ascii="Times New Roman" w:hAnsi="Times New Roman" w:cs="Times New Roman"/>
          <w:sz w:val="24"/>
        </w:rPr>
        <w:t xml:space="preserve">            </w:t>
      </w:r>
      <w:r w:rsidRPr="00F8482F">
        <w:rPr>
          <w:rFonts w:ascii="Times New Roman" w:hAnsi="Times New Roman" w:cs="Times New Roman"/>
          <w:sz w:val="24"/>
        </w:rPr>
        <w:t xml:space="preserve">  М.П.               ________________________</w:t>
      </w:r>
    </w:p>
    <w:p w:rsidR="003412C4" w:rsidRPr="00F8482F" w:rsidRDefault="003412C4" w:rsidP="003412C4">
      <w:pPr>
        <w:pStyle w:val="22"/>
        <w:spacing w:after="0" w:line="240" w:lineRule="auto"/>
        <w:ind w:left="5664" w:firstLine="708"/>
        <w:rPr>
          <w:rFonts w:ascii="Times New Roman" w:hAnsi="Times New Roman" w:cs="Times New Roman"/>
          <w:sz w:val="16"/>
        </w:rPr>
      </w:pPr>
      <w:r>
        <w:rPr>
          <w:rFonts w:ascii="Times New Roman" w:hAnsi="Times New Roman" w:cs="Times New Roman"/>
          <w:sz w:val="16"/>
        </w:rPr>
        <w:t xml:space="preserve">    </w:t>
      </w:r>
      <w:r w:rsidRPr="00F8482F">
        <w:rPr>
          <w:rFonts w:ascii="Times New Roman" w:hAnsi="Times New Roman" w:cs="Times New Roman"/>
          <w:sz w:val="16"/>
        </w:rPr>
        <w:t xml:space="preserve"> (подпись, дата, инициалы, фамилия)</w:t>
      </w:r>
    </w:p>
    <w:p w:rsidR="003412C4" w:rsidRDefault="003412C4" w:rsidP="003412C4"/>
    <w:p w:rsidR="003412C4" w:rsidRDefault="003412C4" w:rsidP="003412C4"/>
    <w:p w:rsidR="003412C4" w:rsidRDefault="003412C4" w:rsidP="003412C4"/>
    <w:p w:rsidR="003412C4" w:rsidRDefault="003412C4" w:rsidP="003412C4"/>
    <w:p w:rsidR="003412C4" w:rsidRDefault="003412C4" w:rsidP="003412C4"/>
    <w:p w:rsidR="003412C4" w:rsidRDefault="003412C4" w:rsidP="003412C4"/>
    <w:p w:rsidR="003412C4" w:rsidRDefault="003412C4" w:rsidP="003412C4"/>
    <w:p w:rsidR="003412C4" w:rsidRDefault="003412C4" w:rsidP="003412C4"/>
    <w:p w:rsidR="003412C4" w:rsidRDefault="003412C4" w:rsidP="003412C4"/>
    <w:p w:rsidR="003412C4" w:rsidRDefault="003412C4" w:rsidP="003412C4">
      <w:r>
        <w:t>____________________________________________</w:t>
      </w:r>
    </w:p>
    <w:p w:rsidR="003412C4" w:rsidRPr="0061555C" w:rsidRDefault="003412C4" w:rsidP="003412C4">
      <w:pPr>
        <w:jc w:val="both"/>
        <w:rPr>
          <w:i/>
        </w:rPr>
      </w:pPr>
      <w:r w:rsidRPr="0061555C">
        <w:rPr>
          <w:i/>
        </w:rPr>
        <w:t>* Сведения о поступлении и расходовании денежных средств представляются за один и тот же период времени на бумажном носителе или в машиночитаемом виде.</w:t>
      </w:r>
    </w:p>
    <w:p w:rsidR="003412C4" w:rsidRPr="00F8482F" w:rsidRDefault="003412C4" w:rsidP="003412C4">
      <w:pPr>
        <w:ind w:left="5954"/>
        <w:jc w:val="center"/>
        <w:rPr>
          <w:sz w:val="20"/>
        </w:rPr>
      </w:pPr>
    </w:p>
    <w:p w:rsidR="003412C4" w:rsidRPr="00F8482F" w:rsidRDefault="003412C4" w:rsidP="003412C4">
      <w:pPr>
        <w:ind w:left="5954"/>
        <w:jc w:val="center"/>
        <w:rPr>
          <w:sz w:val="20"/>
        </w:rPr>
      </w:pPr>
    </w:p>
    <w:p w:rsidR="003412C4" w:rsidRPr="00E20D91" w:rsidRDefault="003412C4" w:rsidP="003412C4">
      <w:pPr>
        <w:ind w:left="5954"/>
        <w:jc w:val="center"/>
        <w:rPr>
          <w:b/>
          <w:sz w:val="20"/>
        </w:rPr>
      </w:pPr>
      <w:r>
        <w:rPr>
          <w:b/>
          <w:sz w:val="20"/>
        </w:rPr>
        <w:t>Приложение 3</w:t>
      </w:r>
    </w:p>
    <w:p w:rsidR="003412C4" w:rsidRPr="00E20D91" w:rsidRDefault="003412C4" w:rsidP="003412C4">
      <w:pPr>
        <w:pStyle w:val="3"/>
        <w:spacing w:after="0" w:line="240" w:lineRule="auto"/>
        <w:ind w:left="3960"/>
        <w:rPr>
          <w:rFonts w:ascii="Times New Roman" w:hAnsi="Times New Roman" w:cs="Times New Roman"/>
          <w:b/>
          <w:sz w:val="20"/>
          <w:szCs w:val="20"/>
        </w:rPr>
      </w:pPr>
      <w:r w:rsidRPr="00E20D91">
        <w:rPr>
          <w:rFonts w:ascii="Times New Roman" w:hAnsi="Times New Roman" w:cs="Times New Roman"/>
          <w:b/>
        </w:rPr>
        <w:t xml:space="preserve"> </w:t>
      </w:r>
    </w:p>
    <w:p w:rsidR="003412C4" w:rsidRPr="00F8482F" w:rsidRDefault="003412C4" w:rsidP="003412C4">
      <w:pPr>
        <w:pStyle w:val="22"/>
        <w:spacing w:after="0" w:line="240" w:lineRule="auto"/>
        <w:jc w:val="right"/>
        <w:rPr>
          <w:rFonts w:ascii="Times New Roman" w:hAnsi="Times New Roman" w:cs="Times New Roman"/>
          <w:szCs w:val="20"/>
        </w:rPr>
      </w:pPr>
    </w:p>
    <w:p w:rsidR="003412C4" w:rsidRPr="00F8482F" w:rsidRDefault="003412C4" w:rsidP="003412C4">
      <w:pPr>
        <w:pStyle w:val="22"/>
        <w:spacing w:after="0" w:line="240" w:lineRule="auto"/>
        <w:jc w:val="center"/>
        <w:rPr>
          <w:rFonts w:ascii="Times New Roman" w:hAnsi="Times New Roman" w:cs="Times New Roman"/>
          <w:sz w:val="24"/>
        </w:rPr>
      </w:pPr>
      <w:r w:rsidRPr="00F8482F">
        <w:rPr>
          <w:rFonts w:ascii="Times New Roman" w:hAnsi="Times New Roman" w:cs="Times New Roman"/>
          <w:sz w:val="24"/>
        </w:rPr>
        <w:t>СВЕДЕНИЯ</w:t>
      </w:r>
    </w:p>
    <w:p w:rsidR="003412C4" w:rsidRDefault="003412C4" w:rsidP="003412C4">
      <w:pPr>
        <w:pStyle w:val="22"/>
        <w:spacing w:after="0" w:line="240" w:lineRule="auto"/>
        <w:jc w:val="center"/>
        <w:rPr>
          <w:rFonts w:ascii="Times New Roman" w:hAnsi="Times New Roman" w:cs="Times New Roman"/>
          <w:sz w:val="24"/>
        </w:rPr>
      </w:pPr>
      <w:r w:rsidRPr="00F8482F">
        <w:rPr>
          <w:rFonts w:ascii="Times New Roman" w:hAnsi="Times New Roman" w:cs="Times New Roman"/>
          <w:sz w:val="24"/>
        </w:rPr>
        <w:t>о расходовании денежных средств, находящихся на специальном избирательном счете  кандидата</w:t>
      </w:r>
      <w:r>
        <w:rPr>
          <w:rFonts w:ascii="Times New Roman" w:hAnsi="Times New Roman" w:cs="Times New Roman"/>
          <w:sz w:val="24"/>
        </w:rPr>
        <w:t xml:space="preserve"> при проведении выборов депутатов совета депутатов </w:t>
      </w:r>
    </w:p>
    <w:p w:rsidR="003412C4" w:rsidRPr="00F8482F" w:rsidRDefault="003412C4" w:rsidP="003412C4">
      <w:pPr>
        <w:pStyle w:val="22"/>
        <w:spacing w:after="0" w:line="240" w:lineRule="auto"/>
        <w:jc w:val="center"/>
        <w:rPr>
          <w:rFonts w:ascii="Times New Roman" w:hAnsi="Times New Roman" w:cs="Times New Roman"/>
          <w:sz w:val="24"/>
        </w:rPr>
      </w:pPr>
      <w:r>
        <w:rPr>
          <w:rFonts w:ascii="Times New Roman" w:hAnsi="Times New Roman" w:cs="Times New Roman"/>
          <w:sz w:val="24"/>
        </w:rPr>
        <w:t>муниципального образования*</w:t>
      </w:r>
    </w:p>
    <w:p w:rsidR="003412C4" w:rsidRPr="00F8482F" w:rsidRDefault="003412C4" w:rsidP="003412C4">
      <w:pPr>
        <w:pStyle w:val="22"/>
        <w:spacing w:after="0" w:line="240" w:lineRule="auto"/>
        <w:jc w:val="center"/>
        <w:rPr>
          <w:rFonts w:ascii="Times New Roman" w:hAnsi="Times New Roman" w:cs="Times New Roman"/>
          <w:sz w:val="24"/>
        </w:rPr>
      </w:pPr>
    </w:p>
    <w:p w:rsidR="003412C4" w:rsidRPr="00F8482F" w:rsidRDefault="003412C4" w:rsidP="003412C4">
      <w:pPr>
        <w:pStyle w:val="22"/>
        <w:spacing w:after="0" w:line="240" w:lineRule="auto"/>
        <w:jc w:val="right"/>
        <w:rPr>
          <w:rFonts w:ascii="Times New Roman" w:hAnsi="Times New Roman" w:cs="Times New Roman"/>
          <w:sz w:val="24"/>
        </w:rPr>
      </w:pPr>
      <w:r w:rsidRPr="00F8482F">
        <w:rPr>
          <w:rFonts w:ascii="Times New Roman" w:hAnsi="Times New Roman" w:cs="Times New Roman"/>
          <w:sz w:val="24"/>
        </w:rPr>
        <w:t>По</w:t>
      </w:r>
      <w:r w:rsidR="00A42F6D">
        <w:rPr>
          <w:rFonts w:ascii="Times New Roman" w:hAnsi="Times New Roman" w:cs="Times New Roman"/>
          <w:sz w:val="24"/>
        </w:rPr>
        <w:t xml:space="preserve"> состоянию на «____» _______ 2021</w:t>
      </w:r>
      <w:r w:rsidRPr="00F8482F">
        <w:rPr>
          <w:rFonts w:ascii="Times New Roman" w:hAnsi="Times New Roman" w:cs="Times New Roman"/>
          <w:sz w:val="24"/>
        </w:rPr>
        <w:t xml:space="preserve"> года</w:t>
      </w:r>
    </w:p>
    <w:p w:rsidR="003412C4" w:rsidRPr="00F8482F" w:rsidRDefault="003412C4" w:rsidP="003412C4">
      <w:pPr>
        <w:pStyle w:val="22"/>
        <w:spacing w:after="0" w:line="240" w:lineRule="auto"/>
        <w:jc w:val="center"/>
        <w:rPr>
          <w:rFonts w:ascii="Times New Roman" w:hAnsi="Times New Roman" w:cs="Times New Roman"/>
          <w:sz w:val="24"/>
        </w:rPr>
      </w:pPr>
    </w:p>
    <w:p w:rsidR="003412C4" w:rsidRPr="00F8482F" w:rsidRDefault="003412C4" w:rsidP="003412C4">
      <w:pPr>
        <w:pStyle w:val="22"/>
        <w:spacing w:after="0" w:line="240" w:lineRule="auto"/>
        <w:jc w:val="center"/>
        <w:rPr>
          <w:rFonts w:ascii="Times New Roman" w:hAnsi="Times New Roman" w:cs="Times New Roman"/>
          <w:sz w:val="24"/>
        </w:rPr>
      </w:pPr>
      <w:r w:rsidRPr="00F8482F">
        <w:rPr>
          <w:rFonts w:ascii="Times New Roman" w:hAnsi="Times New Roman" w:cs="Times New Roman"/>
          <w:sz w:val="24"/>
        </w:rPr>
        <w:t>Кан</w:t>
      </w:r>
      <w:r>
        <w:rPr>
          <w:rFonts w:ascii="Times New Roman" w:hAnsi="Times New Roman" w:cs="Times New Roman"/>
          <w:sz w:val="24"/>
        </w:rPr>
        <w:t>дидат __________________________________________________________________</w:t>
      </w:r>
    </w:p>
    <w:p w:rsidR="003412C4" w:rsidRPr="00F8482F" w:rsidRDefault="003412C4" w:rsidP="003412C4">
      <w:pPr>
        <w:pStyle w:val="22"/>
        <w:spacing w:after="0" w:line="240" w:lineRule="auto"/>
        <w:jc w:val="center"/>
        <w:rPr>
          <w:rFonts w:ascii="Times New Roman" w:hAnsi="Times New Roman" w:cs="Times New Roman"/>
          <w:sz w:val="16"/>
        </w:rPr>
      </w:pPr>
      <w:r w:rsidRPr="00F8482F">
        <w:rPr>
          <w:rFonts w:ascii="Times New Roman" w:hAnsi="Times New Roman" w:cs="Times New Roman"/>
          <w:sz w:val="16"/>
        </w:rPr>
        <w:t>(фамилия, имя и отчество кандидата</w:t>
      </w:r>
      <w:r>
        <w:rPr>
          <w:rFonts w:ascii="Times New Roman" w:hAnsi="Times New Roman" w:cs="Times New Roman"/>
          <w:sz w:val="16"/>
        </w:rPr>
        <w:t>)</w:t>
      </w:r>
    </w:p>
    <w:p w:rsidR="003412C4" w:rsidRPr="00F8482F" w:rsidRDefault="003412C4" w:rsidP="003412C4">
      <w:pPr>
        <w:pStyle w:val="22"/>
        <w:spacing w:after="0" w:line="240" w:lineRule="auto"/>
        <w:rPr>
          <w:rFonts w:ascii="Times New Roman" w:hAnsi="Times New Roman" w:cs="Times New Roman"/>
          <w:sz w:val="24"/>
          <w:u w:val="single"/>
        </w:rPr>
      </w:pPr>
      <w:r w:rsidRPr="00F8482F">
        <w:rPr>
          <w:rFonts w:ascii="Times New Roman" w:hAnsi="Times New Roman" w:cs="Times New Roman"/>
          <w:sz w:val="24"/>
        </w:rPr>
        <w:t>___________________________________________________________________________</w:t>
      </w:r>
    </w:p>
    <w:p w:rsidR="003412C4" w:rsidRDefault="003412C4" w:rsidP="003412C4">
      <w:pPr>
        <w:pStyle w:val="22"/>
        <w:spacing w:after="0" w:line="240" w:lineRule="auto"/>
        <w:ind w:right="-143"/>
        <w:jc w:val="center"/>
        <w:rPr>
          <w:rFonts w:ascii="Times New Roman" w:hAnsi="Times New Roman" w:cs="Times New Roman"/>
          <w:sz w:val="16"/>
        </w:rPr>
      </w:pPr>
      <w:r>
        <w:rPr>
          <w:rFonts w:ascii="Times New Roman" w:hAnsi="Times New Roman" w:cs="Times New Roman"/>
          <w:sz w:val="16"/>
        </w:rPr>
        <w:t>(</w:t>
      </w:r>
      <w:r w:rsidRPr="00F8482F">
        <w:rPr>
          <w:rFonts w:ascii="Times New Roman" w:hAnsi="Times New Roman" w:cs="Times New Roman"/>
          <w:sz w:val="16"/>
        </w:rPr>
        <w:t>наименование и № одномандатного</w:t>
      </w:r>
      <w:r>
        <w:rPr>
          <w:rFonts w:ascii="Times New Roman" w:hAnsi="Times New Roman" w:cs="Times New Roman"/>
          <w:sz w:val="16"/>
        </w:rPr>
        <w:t xml:space="preserve"> (многомандатного)</w:t>
      </w:r>
      <w:r w:rsidRPr="00F8482F">
        <w:rPr>
          <w:rFonts w:ascii="Times New Roman" w:hAnsi="Times New Roman" w:cs="Times New Roman"/>
          <w:sz w:val="16"/>
        </w:rPr>
        <w:t xml:space="preserve"> избирательного округа</w:t>
      </w:r>
      <w:r>
        <w:rPr>
          <w:rFonts w:ascii="Times New Roman" w:hAnsi="Times New Roman" w:cs="Times New Roman"/>
          <w:sz w:val="16"/>
        </w:rPr>
        <w:t>)</w:t>
      </w:r>
    </w:p>
    <w:p w:rsidR="003412C4" w:rsidRPr="00135EDB" w:rsidRDefault="003412C4" w:rsidP="003412C4">
      <w:pPr>
        <w:pStyle w:val="22"/>
        <w:spacing w:after="0" w:line="240" w:lineRule="auto"/>
        <w:ind w:right="-143"/>
        <w:jc w:val="center"/>
        <w:rPr>
          <w:rFonts w:ascii="Times New Roman" w:hAnsi="Times New Roman" w:cs="Times New Roman"/>
          <w:sz w:val="16"/>
        </w:rPr>
      </w:pPr>
      <w:r>
        <w:rPr>
          <w:rFonts w:ascii="Times New Roman" w:hAnsi="Times New Roman" w:cs="Times New Roman"/>
          <w:sz w:val="16"/>
        </w:rPr>
        <w:t>____________________________________________________________________________________________________________</w:t>
      </w:r>
    </w:p>
    <w:p w:rsidR="003412C4" w:rsidRDefault="003412C4" w:rsidP="003412C4">
      <w:pPr>
        <w:pStyle w:val="22"/>
        <w:spacing w:after="0" w:line="240" w:lineRule="auto"/>
        <w:ind w:right="-143"/>
        <w:jc w:val="center"/>
        <w:rPr>
          <w:rFonts w:ascii="Times New Roman" w:hAnsi="Times New Roman" w:cs="Times New Roman"/>
          <w:sz w:val="16"/>
        </w:rPr>
      </w:pPr>
      <w:r>
        <w:rPr>
          <w:rFonts w:ascii="Times New Roman" w:hAnsi="Times New Roman" w:cs="Times New Roman"/>
          <w:sz w:val="16"/>
        </w:rPr>
        <w:t>(номер специально</w:t>
      </w:r>
      <w:r w:rsidRPr="00F8482F">
        <w:rPr>
          <w:rFonts w:ascii="Times New Roman" w:hAnsi="Times New Roman" w:cs="Times New Roman"/>
          <w:sz w:val="16"/>
        </w:rPr>
        <w:t xml:space="preserve"> избирательного счета</w:t>
      </w:r>
      <w:r>
        <w:rPr>
          <w:rFonts w:ascii="Times New Roman" w:hAnsi="Times New Roman" w:cs="Times New Roman"/>
          <w:sz w:val="16"/>
        </w:rPr>
        <w:t xml:space="preserve">, </w:t>
      </w:r>
    </w:p>
    <w:p w:rsidR="003412C4" w:rsidRDefault="003412C4" w:rsidP="003412C4">
      <w:pPr>
        <w:pStyle w:val="22"/>
        <w:spacing w:after="0" w:line="240" w:lineRule="auto"/>
        <w:ind w:right="-143"/>
        <w:jc w:val="center"/>
        <w:rPr>
          <w:rFonts w:ascii="Times New Roman" w:hAnsi="Times New Roman" w:cs="Times New Roman"/>
          <w:sz w:val="16"/>
        </w:rPr>
      </w:pPr>
      <w:r>
        <w:rPr>
          <w:rFonts w:ascii="Times New Roman" w:hAnsi="Times New Roman" w:cs="Times New Roman"/>
          <w:sz w:val="16"/>
        </w:rPr>
        <w:t>___________________________________________________________________________________________________________</w:t>
      </w:r>
    </w:p>
    <w:p w:rsidR="003412C4" w:rsidRPr="00F8482F" w:rsidRDefault="003412C4" w:rsidP="003412C4">
      <w:pPr>
        <w:pStyle w:val="22"/>
        <w:spacing w:after="0" w:line="240" w:lineRule="auto"/>
        <w:ind w:right="-143"/>
        <w:jc w:val="center"/>
        <w:rPr>
          <w:rFonts w:ascii="Times New Roman" w:hAnsi="Times New Roman" w:cs="Times New Roman"/>
          <w:sz w:val="24"/>
        </w:rPr>
      </w:pPr>
      <w:r>
        <w:rPr>
          <w:rFonts w:ascii="Times New Roman" w:hAnsi="Times New Roman" w:cs="Times New Roman"/>
          <w:sz w:val="16"/>
        </w:rPr>
        <w:t>№ и адрес внутреннего структурного подразделения ПАО Сбербанк</w:t>
      </w:r>
      <w:r w:rsidRPr="00F8482F">
        <w:rPr>
          <w:rFonts w:ascii="Times New Roman" w:hAnsi="Times New Roman" w:cs="Times New Roman"/>
          <w:sz w:val="16"/>
        </w:rPr>
        <w:t>)</w:t>
      </w:r>
    </w:p>
    <w:p w:rsidR="003412C4" w:rsidRDefault="003412C4" w:rsidP="003412C4">
      <w:pPr>
        <w:pStyle w:val="22"/>
        <w:spacing w:after="0" w:line="240" w:lineRule="auto"/>
        <w:ind w:right="-143"/>
        <w:jc w:val="center"/>
        <w:rPr>
          <w:rFonts w:ascii="Times New Roman" w:hAnsi="Times New Roman" w:cs="Times New Roman"/>
          <w:sz w:val="16"/>
        </w:rPr>
      </w:pPr>
    </w:p>
    <w:p w:rsidR="003412C4" w:rsidRPr="00F8482F" w:rsidRDefault="003412C4" w:rsidP="003412C4">
      <w:pPr>
        <w:pStyle w:val="22"/>
        <w:spacing w:after="0" w:line="240" w:lineRule="auto"/>
        <w:rPr>
          <w:rFonts w:ascii="Times New Roman" w:hAnsi="Times New Roman" w:cs="Times New Roman"/>
          <w:sz w:val="24"/>
          <w:u w:val="single"/>
        </w:rPr>
      </w:pPr>
      <w:r w:rsidRPr="00F8482F">
        <w:rPr>
          <w:rFonts w:ascii="Times New Roman" w:hAnsi="Times New Roman" w:cs="Times New Roman"/>
          <w:sz w:val="24"/>
        </w:rPr>
        <w:t>Израсходовано средств за период</w:t>
      </w:r>
      <w:r>
        <w:rPr>
          <w:rFonts w:ascii="Times New Roman" w:hAnsi="Times New Roman" w:cs="Times New Roman"/>
          <w:sz w:val="24"/>
        </w:rPr>
        <w:t>: _____________________________________________</w:t>
      </w:r>
      <w:r w:rsidRPr="00F8482F">
        <w:rPr>
          <w:rFonts w:ascii="Times New Roman" w:hAnsi="Times New Roman" w:cs="Times New Roman"/>
          <w:sz w:val="24"/>
        </w:rPr>
        <w:t xml:space="preserve"> </w:t>
      </w:r>
    </w:p>
    <w:p w:rsidR="003412C4" w:rsidRPr="00F8482F" w:rsidRDefault="003412C4" w:rsidP="003412C4">
      <w:pPr>
        <w:pStyle w:val="22"/>
        <w:spacing w:after="0" w:line="240" w:lineRule="auto"/>
        <w:rPr>
          <w:rFonts w:ascii="Times New Roman" w:hAnsi="Times New Roman" w:cs="Times New Roman"/>
          <w:sz w:val="24"/>
          <w:u w:val="single"/>
        </w:rPr>
      </w:pPr>
      <w:r w:rsidRPr="00F8482F">
        <w:rPr>
          <w:rFonts w:ascii="Times New Roman" w:hAnsi="Times New Roman" w:cs="Times New Roman"/>
          <w:sz w:val="24"/>
        </w:rPr>
        <w:t>Все</w:t>
      </w:r>
      <w:r>
        <w:rPr>
          <w:rFonts w:ascii="Times New Roman" w:hAnsi="Times New Roman" w:cs="Times New Roman"/>
          <w:sz w:val="24"/>
        </w:rPr>
        <w:t>го: _____________________________________________________________________</w:t>
      </w:r>
    </w:p>
    <w:p w:rsidR="003412C4" w:rsidRDefault="003412C4" w:rsidP="003412C4">
      <w:pPr>
        <w:pStyle w:val="22"/>
        <w:spacing w:after="0" w:line="240" w:lineRule="auto"/>
        <w:rPr>
          <w:rFonts w:ascii="Times New Roman" w:hAnsi="Times New Roman" w:cs="Times New Roman"/>
          <w:sz w:val="16"/>
        </w:rPr>
      </w:pPr>
      <w:r w:rsidRPr="00F8482F">
        <w:rPr>
          <w:rFonts w:ascii="Times New Roman" w:hAnsi="Times New Roman" w:cs="Times New Roman"/>
          <w:sz w:val="24"/>
        </w:rPr>
        <w:tab/>
      </w:r>
      <w:r w:rsidRPr="00F8482F">
        <w:rPr>
          <w:rFonts w:ascii="Times New Roman" w:hAnsi="Times New Roman" w:cs="Times New Roman"/>
          <w:sz w:val="24"/>
        </w:rPr>
        <w:tab/>
      </w:r>
      <w:r w:rsidRPr="00F8482F">
        <w:rPr>
          <w:rFonts w:ascii="Times New Roman" w:hAnsi="Times New Roman" w:cs="Times New Roman"/>
          <w:sz w:val="24"/>
        </w:rPr>
        <w:tab/>
      </w:r>
      <w:r w:rsidRPr="00F8482F">
        <w:rPr>
          <w:rFonts w:ascii="Times New Roman" w:hAnsi="Times New Roman" w:cs="Times New Roman"/>
          <w:sz w:val="24"/>
        </w:rPr>
        <w:tab/>
      </w:r>
      <w:r w:rsidRPr="00F8482F">
        <w:rPr>
          <w:rFonts w:ascii="Times New Roman" w:hAnsi="Times New Roman" w:cs="Times New Roman"/>
          <w:sz w:val="24"/>
        </w:rPr>
        <w:tab/>
      </w:r>
      <w:r w:rsidRPr="00F8482F">
        <w:rPr>
          <w:rFonts w:ascii="Times New Roman" w:hAnsi="Times New Roman" w:cs="Times New Roman"/>
          <w:sz w:val="24"/>
        </w:rPr>
        <w:tab/>
      </w:r>
      <w:r w:rsidRPr="00F8482F">
        <w:rPr>
          <w:rFonts w:ascii="Times New Roman" w:hAnsi="Times New Roman" w:cs="Times New Roman"/>
          <w:sz w:val="16"/>
        </w:rPr>
        <w:t>(сумма прописью)</w:t>
      </w:r>
    </w:p>
    <w:p w:rsidR="003412C4" w:rsidRPr="0061555C" w:rsidRDefault="003412C4" w:rsidP="003412C4">
      <w:pPr>
        <w:pStyle w:val="22"/>
        <w:spacing w:after="0" w:line="240" w:lineRule="auto"/>
        <w:rPr>
          <w:rFonts w:ascii="Times New Roman" w:hAnsi="Times New Roman" w:cs="Times New Roman"/>
          <w:sz w:val="24"/>
          <w:szCs w:val="24"/>
        </w:rPr>
      </w:pPr>
      <w:r w:rsidRPr="0061555C">
        <w:rPr>
          <w:rFonts w:ascii="Times New Roman" w:hAnsi="Times New Roman" w:cs="Times New Roman"/>
          <w:sz w:val="24"/>
          <w:szCs w:val="24"/>
        </w:rPr>
        <w:t>В том числе:</w:t>
      </w:r>
    </w:p>
    <w:p w:rsidR="003412C4" w:rsidRPr="00F8482F" w:rsidRDefault="003412C4" w:rsidP="003412C4">
      <w:pPr>
        <w:pStyle w:val="22"/>
        <w:spacing w:after="0" w:line="240" w:lineRule="auto"/>
        <w:rPr>
          <w:rFonts w:ascii="Times New Roman" w:hAnsi="Times New Roman" w:cs="Times New Roman"/>
          <w:sz w:val="16"/>
        </w:rPr>
      </w:pPr>
    </w:p>
    <w:tbl>
      <w:tblPr>
        <w:tblStyle w:val="ab"/>
        <w:tblW w:w="0" w:type="auto"/>
        <w:tblInd w:w="283" w:type="dxa"/>
        <w:tblLook w:val="04A0"/>
      </w:tblPr>
      <w:tblGrid>
        <w:gridCol w:w="1595"/>
        <w:gridCol w:w="1595"/>
        <w:gridCol w:w="1595"/>
        <w:gridCol w:w="1595"/>
        <w:gridCol w:w="1742"/>
        <w:gridCol w:w="1596"/>
      </w:tblGrid>
      <w:tr w:rsidR="003412C4" w:rsidRPr="0061555C" w:rsidTr="00144C79">
        <w:tc>
          <w:tcPr>
            <w:tcW w:w="1595" w:type="dxa"/>
          </w:tcPr>
          <w:p w:rsidR="003412C4" w:rsidRPr="0061555C" w:rsidRDefault="003412C4" w:rsidP="00144C79">
            <w:pPr>
              <w:pStyle w:val="22"/>
              <w:spacing w:after="0" w:line="240" w:lineRule="auto"/>
              <w:ind w:left="0"/>
              <w:jc w:val="center"/>
              <w:rPr>
                <w:rFonts w:ascii="Times New Roman" w:hAnsi="Times New Roman" w:cs="Times New Roman"/>
                <w:sz w:val="20"/>
                <w:szCs w:val="20"/>
              </w:rPr>
            </w:pPr>
            <w:r w:rsidRPr="0061555C">
              <w:rPr>
                <w:rFonts w:ascii="Times New Roman" w:hAnsi="Times New Roman" w:cs="Times New Roman"/>
                <w:sz w:val="20"/>
                <w:szCs w:val="20"/>
              </w:rPr>
              <w:t>Дата снятия средств со счета</w:t>
            </w:r>
          </w:p>
        </w:tc>
        <w:tc>
          <w:tcPr>
            <w:tcW w:w="1595" w:type="dxa"/>
          </w:tcPr>
          <w:p w:rsidR="003412C4" w:rsidRPr="0061555C" w:rsidRDefault="003412C4" w:rsidP="00144C79">
            <w:pPr>
              <w:pStyle w:val="22"/>
              <w:spacing w:after="0" w:line="240" w:lineRule="auto"/>
              <w:ind w:left="0"/>
              <w:jc w:val="center"/>
              <w:rPr>
                <w:rFonts w:ascii="Times New Roman" w:hAnsi="Times New Roman" w:cs="Times New Roman"/>
                <w:sz w:val="20"/>
                <w:szCs w:val="20"/>
              </w:rPr>
            </w:pPr>
            <w:r w:rsidRPr="0061555C">
              <w:rPr>
                <w:rFonts w:ascii="Times New Roman" w:hAnsi="Times New Roman" w:cs="Times New Roman"/>
                <w:sz w:val="20"/>
                <w:szCs w:val="20"/>
              </w:rPr>
              <w:t>Кому перечислены средства</w:t>
            </w:r>
          </w:p>
        </w:tc>
        <w:tc>
          <w:tcPr>
            <w:tcW w:w="1595" w:type="dxa"/>
          </w:tcPr>
          <w:p w:rsidR="003412C4" w:rsidRPr="0061555C" w:rsidRDefault="003412C4" w:rsidP="00144C79">
            <w:pPr>
              <w:pStyle w:val="22"/>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Сумма, руб.</w:t>
            </w:r>
          </w:p>
        </w:tc>
        <w:tc>
          <w:tcPr>
            <w:tcW w:w="1595" w:type="dxa"/>
          </w:tcPr>
          <w:p w:rsidR="003412C4" w:rsidRPr="0061555C" w:rsidRDefault="003412C4" w:rsidP="00144C79">
            <w:pPr>
              <w:pStyle w:val="22"/>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Виды расходов</w:t>
            </w:r>
          </w:p>
        </w:tc>
        <w:tc>
          <w:tcPr>
            <w:tcW w:w="1595" w:type="dxa"/>
          </w:tcPr>
          <w:p w:rsidR="003412C4" w:rsidRPr="0061555C" w:rsidRDefault="003412C4" w:rsidP="00144C79">
            <w:pPr>
              <w:pStyle w:val="22"/>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Документ, подтверждающий расход</w:t>
            </w:r>
          </w:p>
        </w:tc>
        <w:tc>
          <w:tcPr>
            <w:tcW w:w="1596" w:type="dxa"/>
          </w:tcPr>
          <w:p w:rsidR="003412C4" w:rsidRPr="0061555C" w:rsidRDefault="003412C4" w:rsidP="00144C79">
            <w:pPr>
              <w:pStyle w:val="22"/>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Основание для снятия денежных средств**</w:t>
            </w:r>
          </w:p>
        </w:tc>
      </w:tr>
      <w:tr w:rsidR="003412C4" w:rsidRPr="0061555C" w:rsidTr="00144C79">
        <w:tc>
          <w:tcPr>
            <w:tcW w:w="1595" w:type="dxa"/>
          </w:tcPr>
          <w:p w:rsidR="003412C4" w:rsidRPr="0061555C" w:rsidRDefault="003412C4" w:rsidP="00144C79">
            <w:pPr>
              <w:pStyle w:val="22"/>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595" w:type="dxa"/>
          </w:tcPr>
          <w:p w:rsidR="003412C4" w:rsidRPr="0061555C" w:rsidRDefault="003412C4" w:rsidP="00144C79">
            <w:pPr>
              <w:pStyle w:val="22"/>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595" w:type="dxa"/>
          </w:tcPr>
          <w:p w:rsidR="003412C4" w:rsidRPr="0061555C" w:rsidRDefault="003412C4" w:rsidP="00144C79">
            <w:pPr>
              <w:pStyle w:val="22"/>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595" w:type="dxa"/>
          </w:tcPr>
          <w:p w:rsidR="003412C4" w:rsidRPr="0061555C" w:rsidRDefault="003412C4" w:rsidP="00144C79">
            <w:pPr>
              <w:pStyle w:val="22"/>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595" w:type="dxa"/>
          </w:tcPr>
          <w:p w:rsidR="003412C4" w:rsidRPr="0061555C" w:rsidRDefault="003412C4" w:rsidP="00144C79">
            <w:pPr>
              <w:pStyle w:val="22"/>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596" w:type="dxa"/>
          </w:tcPr>
          <w:p w:rsidR="003412C4" w:rsidRPr="0061555C" w:rsidRDefault="003412C4" w:rsidP="00144C79">
            <w:pPr>
              <w:pStyle w:val="22"/>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6</w:t>
            </w:r>
          </w:p>
        </w:tc>
      </w:tr>
      <w:tr w:rsidR="003412C4" w:rsidTr="00144C79">
        <w:tc>
          <w:tcPr>
            <w:tcW w:w="1595" w:type="dxa"/>
          </w:tcPr>
          <w:p w:rsidR="003412C4" w:rsidRDefault="003412C4" w:rsidP="00144C79">
            <w:pPr>
              <w:pStyle w:val="22"/>
              <w:spacing w:after="0" w:line="240" w:lineRule="auto"/>
              <w:ind w:left="0"/>
              <w:rPr>
                <w:rFonts w:ascii="Times New Roman" w:hAnsi="Times New Roman" w:cs="Times New Roman"/>
                <w:sz w:val="24"/>
              </w:rPr>
            </w:pPr>
          </w:p>
        </w:tc>
        <w:tc>
          <w:tcPr>
            <w:tcW w:w="1595" w:type="dxa"/>
          </w:tcPr>
          <w:p w:rsidR="003412C4" w:rsidRDefault="003412C4" w:rsidP="00144C79">
            <w:pPr>
              <w:pStyle w:val="22"/>
              <w:spacing w:after="0" w:line="240" w:lineRule="auto"/>
              <w:ind w:left="0"/>
              <w:rPr>
                <w:rFonts w:ascii="Times New Roman" w:hAnsi="Times New Roman" w:cs="Times New Roman"/>
                <w:sz w:val="24"/>
              </w:rPr>
            </w:pPr>
          </w:p>
        </w:tc>
        <w:tc>
          <w:tcPr>
            <w:tcW w:w="1595" w:type="dxa"/>
          </w:tcPr>
          <w:p w:rsidR="003412C4" w:rsidRDefault="003412C4" w:rsidP="00144C79">
            <w:pPr>
              <w:pStyle w:val="22"/>
              <w:spacing w:after="0" w:line="240" w:lineRule="auto"/>
              <w:ind w:left="0"/>
              <w:rPr>
                <w:rFonts w:ascii="Times New Roman" w:hAnsi="Times New Roman" w:cs="Times New Roman"/>
                <w:sz w:val="24"/>
              </w:rPr>
            </w:pPr>
          </w:p>
        </w:tc>
        <w:tc>
          <w:tcPr>
            <w:tcW w:w="1595" w:type="dxa"/>
          </w:tcPr>
          <w:p w:rsidR="003412C4" w:rsidRDefault="003412C4" w:rsidP="00144C79">
            <w:pPr>
              <w:pStyle w:val="22"/>
              <w:spacing w:after="0" w:line="240" w:lineRule="auto"/>
              <w:ind w:left="0"/>
              <w:rPr>
                <w:rFonts w:ascii="Times New Roman" w:hAnsi="Times New Roman" w:cs="Times New Roman"/>
                <w:sz w:val="24"/>
              </w:rPr>
            </w:pPr>
          </w:p>
        </w:tc>
        <w:tc>
          <w:tcPr>
            <w:tcW w:w="1595" w:type="dxa"/>
          </w:tcPr>
          <w:p w:rsidR="003412C4" w:rsidRDefault="003412C4" w:rsidP="00144C79">
            <w:pPr>
              <w:pStyle w:val="22"/>
              <w:spacing w:after="0" w:line="240" w:lineRule="auto"/>
              <w:ind w:left="0"/>
              <w:rPr>
                <w:rFonts w:ascii="Times New Roman" w:hAnsi="Times New Roman" w:cs="Times New Roman"/>
                <w:sz w:val="24"/>
              </w:rPr>
            </w:pPr>
          </w:p>
        </w:tc>
        <w:tc>
          <w:tcPr>
            <w:tcW w:w="1596" w:type="dxa"/>
          </w:tcPr>
          <w:p w:rsidR="003412C4" w:rsidRDefault="003412C4" w:rsidP="00144C79">
            <w:pPr>
              <w:pStyle w:val="22"/>
              <w:spacing w:after="0" w:line="240" w:lineRule="auto"/>
              <w:ind w:left="0"/>
              <w:rPr>
                <w:rFonts w:ascii="Times New Roman" w:hAnsi="Times New Roman" w:cs="Times New Roman"/>
                <w:sz w:val="24"/>
              </w:rPr>
            </w:pPr>
          </w:p>
        </w:tc>
      </w:tr>
    </w:tbl>
    <w:p w:rsidR="003412C4" w:rsidRPr="00F8482F" w:rsidRDefault="003412C4" w:rsidP="003412C4">
      <w:pPr>
        <w:pStyle w:val="22"/>
        <w:spacing w:after="0" w:line="240" w:lineRule="auto"/>
        <w:rPr>
          <w:rFonts w:ascii="Times New Roman" w:hAnsi="Times New Roman" w:cs="Times New Roman"/>
          <w:sz w:val="24"/>
        </w:rPr>
      </w:pPr>
    </w:p>
    <w:p w:rsidR="003412C4" w:rsidRPr="00F8482F" w:rsidRDefault="003412C4" w:rsidP="003412C4">
      <w:pPr>
        <w:pStyle w:val="22"/>
        <w:spacing w:after="0" w:line="240" w:lineRule="auto"/>
        <w:rPr>
          <w:rFonts w:ascii="Times New Roman" w:hAnsi="Times New Roman" w:cs="Times New Roman"/>
          <w:sz w:val="24"/>
        </w:rPr>
      </w:pPr>
      <w:r w:rsidRPr="00F8482F">
        <w:rPr>
          <w:rFonts w:ascii="Times New Roman" w:hAnsi="Times New Roman" w:cs="Times New Roman"/>
          <w:sz w:val="24"/>
        </w:rPr>
        <w:t>Исходящий остаток: _________________________________________________________</w:t>
      </w:r>
    </w:p>
    <w:p w:rsidR="003412C4" w:rsidRPr="00F8482F" w:rsidRDefault="003412C4" w:rsidP="003412C4">
      <w:pPr>
        <w:pStyle w:val="22"/>
        <w:spacing w:after="0" w:line="240" w:lineRule="auto"/>
        <w:rPr>
          <w:rFonts w:ascii="Times New Roman" w:hAnsi="Times New Roman" w:cs="Times New Roman"/>
          <w:sz w:val="16"/>
        </w:rPr>
      </w:pPr>
      <w:r w:rsidRPr="00F8482F">
        <w:rPr>
          <w:rFonts w:ascii="Times New Roman" w:hAnsi="Times New Roman" w:cs="Times New Roman"/>
          <w:sz w:val="24"/>
        </w:rPr>
        <w:tab/>
      </w:r>
      <w:r w:rsidRPr="00F8482F">
        <w:rPr>
          <w:rFonts w:ascii="Times New Roman" w:hAnsi="Times New Roman" w:cs="Times New Roman"/>
          <w:sz w:val="24"/>
        </w:rPr>
        <w:tab/>
      </w:r>
      <w:r w:rsidRPr="00F8482F">
        <w:rPr>
          <w:rFonts w:ascii="Times New Roman" w:hAnsi="Times New Roman" w:cs="Times New Roman"/>
          <w:sz w:val="24"/>
        </w:rPr>
        <w:tab/>
      </w:r>
      <w:r w:rsidRPr="00F8482F">
        <w:rPr>
          <w:rFonts w:ascii="Times New Roman" w:hAnsi="Times New Roman" w:cs="Times New Roman"/>
          <w:sz w:val="24"/>
        </w:rPr>
        <w:tab/>
      </w:r>
      <w:r w:rsidRPr="00F8482F">
        <w:rPr>
          <w:rFonts w:ascii="Times New Roman" w:hAnsi="Times New Roman" w:cs="Times New Roman"/>
          <w:sz w:val="24"/>
        </w:rPr>
        <w:tab/>
      </w:r>
      <w:r w:rsidRPr="00F8482F">
        <w:rPr>
          <w:rFonts w:ascii="Times New Roman" w:hAnsi="Times New Roman" w:cs="Times New Roman"/>
          <w:sz w:val="24"/>
        </w:rPr>
        <w:tab/>
      </w:r>
      <w:r w:rsidRPr="00F8482F">
        <w:rPr>
          <w:rFonts w:ascii="Times New Roman" w:hAnsi="Times New Roman" w:cs="Times New Roman"/>
          <w:sz w:val="24"/>
        </w:rPr>
        <w:tab/>
      </w:r>
      <w:r w:rsidRPr="00F8482F">
        <w:rPr>
          <w:rFonts w:ascii="Times New Roman" w:hAnsi="Times New Roman" w:cs="Times New Roman"/>
          <w:sz w:val="16"/>
        </w:rPr>
        <w:t>(сумма прописью)</w:t>
      </w:r>
    </w:p>
    <w:p w:rsidR="003412C4" w:rsidRPr="00F8482F" w:rsidRDefault="003412C4" w:rsidP="003412C4">
      <w:pPr>
        <w:pStyle w:val="22"/>
        <w:spacing w:after="0" w:line="240" w:lineRule="auto"/>
        <w:rPr>
          <w:rFonts w:ascii="Times New Roman" w:hAnsi="Times New Roman" w:cs="Times New Roman"/>
          <w:sz w:val="24"/>
        </w:rPr>
      </w:pPr>
    </w:p>
    <w:p w:rsidR="003412C4" w:rsidRPr="00F8482F" w:rsidRDefault="003412C4" w:rsidP="003412C4">
      <w:pPr>
        <w:pStyle w:val="22"/>
        <w:spacing w:after="0" w:line="240" w:lineRule="auto"/>
        <w:rPr>
          <w:rFonts w:ascii="Times New Roman" w:hAnsi="Times New Roman" w:cs="Times New Roman"/>
          <w:sz w:val="24"/>
        </w:rPr>
      </w:pPr>
    </w:p>
    <w:p w:rsidR="003412C4" w:rsidRPr="00F8482F" w:rsidRDefault="003412C4" w:rsidP="003412C4">
      <w:pPr>
        <w:pStyle w:val="22"/>
        <w:spacing w:after="0" w:line="240" w:lineRule="auto"/>
        <w:rPr>
          <w:rFonts w:ascii="Times New Roman" w:hAnsi="Times New Roman" w:cs="Times New Roman"/>
          <w:sz w:val="24"/>
        </w:rPr>
      </w:pPr>
    </w:p>
    <w:p w:rsidR="003412C4" w:rsidRPr="00F8482F" w:rsidRDefault="003412C4" w:rsidP="003412C4">
      <w:pPr>
        <w:pStyle w:val="22"/>
        <w:spacing w:after="0" w:line="240" w:lineRule="auto"/>
        <w:ind w:left="0"/>
        <w:rPr>
          <w:rFonts w:ascii="Times New Roman" w:hAnsi="Times New Roman" w:cs="Times New Roman"/>
          <w:sz w:val="24"/>
        </w:rPr>
      </w:pPr>
    </w:p>
    <w:p w:rsidR="003412C4" w:rsidRDefault="003412C4" w:rsidP="003412C4">
      <w:pPr>
        <w:pStyle w:val="22"/>
        <w:spacing w:after="0" w:line="240" w:lineRule="auto"/>
        <w:rPr>
          <w:rFonts w:ascii="Times New Roman" w:hAnsi="Times New Roman" w:cs="Times New Roman"/>
          <w:sz w:val="24"/>
        </w:rPr>
      </w:pPr>
      <w:r w:rsidRPr="00F8482F">
        <w:rPr>
          <w:rFonts w:ascii="Times New Roman" w:hAnsi="Times New Roman" w:cs="Times New Roman"/>
          <w:sz w:val="24"/>
        </w:rPr>
        <w:t xml:space="preserve">Руководитель </w:t>
      </w:r>
    </w:p>
    <w:p w:rsidR="003412C4" w:rsidRPr="00F8482F" w:rsidRDefault="003412C4" w:rsidP="003412C4">
      <w:pPr>
        <w:pStyle w:val="22"/>
        <w:spacing w:after="0" w:line="240" w:lineRule="auto"/>
        <w:rPr>
          <w:rFonts w:ascii="Times New Roman" w:hAnsi="Times New Roman" w:cs="Times New Roman"/>
          <w:sz w:val="24"/>
        </w:rPr>
      </w:pPr>
      <w:r>
        <w:rPr>
          <w:rFonts w:ascii="Times New Roman" w:hAnsi="Times New Roman" w:cs="Times New Roman"/>
          <w:sz w:val="24"/>
        </w:rPr>
        <w:t>Внутреннего структурного подразделения</w:t>
      </w:r>
    </w:p>
    <w:p w:rsidR="003412C4" w:rsidRPr="00F8482F" w:rsidRDefault="003412C4" w:rsidP="003412C4">
      <w:pPr>
        <w:pStyle w:val="22"/>
        <w:spacing w:after="0" w:line="240" w:lineRule="auto"/>
        <w:rPr>
          <w:rFonts w:ascii="Times New Roman" w:hAnsi="Times New Roman" w:cs="Times New Roman"/>
          <w:sz w:val="24"/>
        </w:rPr>
      </w:pPr>
      <w:r>
        <w:rPr>
          <w:rFonts w:ascii="Times New Roman" w:hAnsi="Times New Roman" w:cs="Times New Roman"/>
          <w:sz w:val="24"/>
        </w:rPr>
        <w:t>П</w:t>
      </w:r>
      <w:r w:rsidRPr="00F8482F">
        <w:rPr>
          <w:rFonts w:ascii="Times New Roman" w:hAnsi="Times New Roman" w:cs="Times New Roman"/>
          <w:sz w:val="24"/>
        </w:rPr>
        <w:t xml:space="preserve">АО Сбербанк №___                            </w:t>
      </w:r>
      <w:r>
        <w:rPr>
          <w:rFonts w:ascii="Times New Roman" w:hAnsi="Times New Roman" w:cs="Times New Roman"/>
          <w:sz w:val="24"/>
        </w:rPr>
        <w:t xml:space="preserve">            </w:t>
      </w:r>
      <w:r w:rsidRPr="00F8482F">
        <w:rPr>
          <w:rFonts w:ascii="Times New Roman" w:hAnsi="Times New Roman" w:cs="Times New Roman"/>
          <w:sz w:val="24"/>
        </w:rPr>
        <w:t xml:space="preserve">  М.П.               ________________________</w:t>
      </w:r>
    </w:p>
    <w:p w:rsidR="003412C4" w:rsidRPr="00F8482F" w:rsidRDefault="003412C4" w:rsidP="003412C4">
      <w:pPr>
        <w:pStyle w:val="22"/>
        <w:spacing w:after="0" w:line="240" w:lineRule="auto"/>
        <w:ind w:left="5664" w:firstLine="708"/>
        <w:rPr>
          <w:rFonts w:ascii="Times New Roman" w:hAnsi="Times New Roman" w:cs="Times New Roman"/>
          <w:sz w:val="16"/>
        </w:rPr>
      </w:pPr>
      <w:r>
        <w:rPr>
          <w:rFonts w:ascii="Times New Roman" w:hAnsi="Times New Roman" w:cs="Times New Roman"/>
          <w:sz w:val="16"/>
        </w:rPr>
        <w:t xml:space="preserve">    </w:t>
      </w:r>
      <w:r w:rsidRPr="00F8482F">
        <w:rPr>
          <w:rFonts w:ascii="Times New Roman" w:hAnsi="Times New Roman" w:cs="Times New Roman"/>
          <w:sz w:val="16"/>
        </w:rPr>
        <w:t xml:space="preserve"> (подпись, дата, инициалы, фамилия)</w:t>
      </w:r>
    </w:p>
    <w:p w:rsidR="003412C4" w:rsidRDefault="003412C4" w:rsidP="003412C4"/>
    <w:p w:rsidR="003412C4" w:rsidRDefault="003412C4" w:rsidP="003412C4"/>
    <w:p w:rsidR="003412C4" w:rsidRDefault="003412C4" w:rsidP="003412C4"/>
    <w:p w:rsidR="003412C4" w:rsidRDefault="003412C4" w:rsidP="003412C4"/>
    <w:p w:rsidR="003412C4" w:rsidRDefault="003412C4" w:rsidP="003412C4"/>
    <w:p w:rsidR="003412C4" w:rsidRDefault="003412C4" w:rsidP="003412C4"/>
    <w:p w:rsidR="003412C4" w:rsidRDefault="003412C4" w:rsidP="003412C4"/>
    <w:p w:rsidR="003412C4" w:rsidRDefault="003412C4" w:rsidP="003412C4"/>
    <w:p w:rsidR="003412C4" w:rsidRDefault="003412C4" w:rsidP="003412C4"/>
    <w:p w:rsidR="003412C4" w:rsidRDefault="003412C4" w:rsidP="003412C4">
      <w:r>
        <w:t>____________________________________________</w:t>
      </w:r>
    </w:p>
    <w:p w:rsidR="003412C4" w:rsidRPr="0061555C" w:rsidRDefault="003412C4" w:rsidP="003412C4">
      <w:pPr>
        <w:jc w:val="both"/>
        <w:rPr>
          <w:i/>
        </w:rPr>
      </w:pPr>
      <w:r w:rsidRPr="0061555C">
        <w:rPr>
          <w:i/>
        </w:rPr>
        <w:t>* Сведения о поступлении и расходовании денежных средств представляются за один и тот же период времени на бумажном носителе или в машиночитаемом виде.</w:t>
      </w:r>
    </w:p>
    <w:p w:rsidR="003412C4" w:rsidRPr="0061555C" w:rsidRDefault="003412C4" w:rsidP="003412C4">
      <w:pPr>
        <w:jc w:val="both"/>
      </w:pPr>
      <w:r w:rsidRPr="0061555C">
        <w:rPr>
          <w:i/>
        </w:rPr>
        <w:t xml:space="preserve">** Заполняется на основании представленных кандидатом документов либо указывается: «документы не представлены». </w:t>
      </w:r>
    </w:p>
    <w:p w:rsidR="003412C4" w:rsidRPr="004612B0" w:rsidRDefault="003412C4" w:rsidP="003412C4">
      <w:pPr>
        <w:rPr>
          <w:sz w:val="28"/>
          <w:szCs w:val="28"/>
        </w:rPr>
      </w:pPr>
    </w:p>
    <w:p w:rsidR="00EF218D" w:rsidRDefault="00EF218D"/>
    <w:sectPr w:rsidR="00EF218D" w:rsidSect="00693D72">
      <w:pgSz w:w="16838" w:h="11906" w:orient="landscape"/>
      <w:pgMar w:top="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F66" w:rsidRDefault="00264F66" w:rsidP="001C51E9">
      <w:r>
        <w:separator/>
      </w:r>
    </w:p>
  </w:endnote>
  <w:endnote w:type="continuationSeparator" w:id="0">
    <w:p w:rsidR="00264F66" w:rsidRDefault="00264F66" w:rsidP="001C51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F66" w:rsidRDefault="00264F66" w:rsidP="001C51E9">
      <w:r>
        <w:separator/>
      </w:r>
    </w:p>
  </w:footnote>
  <w:footnote w:type="continuationSeparator" w:id="0">
    <w:p w:rsidR="00264F66" w:rsidRDefault="00264F66" w:rsidP="001C51E9">
      <w:r>
        <w:continuationSeparator/>
      </w:r>
    </w:p>
  </w:footnote>
  <w:footnote w:id="1">
    <w:p w:rsidR="00A42F6D" w:rsidRDefault="00A42F6D" w:rsidP="001C51E9">
      <w:pPr>
        <w:pStyle w:val="af0"/>
        <w:rPr>
          <w:sz w:val="18"/>
        </w:rPr>
      </w:pPr>
      <w:r>
        <w:rPr>
          <w:rStyle w:val="af3"/>
          <w:sz w:val="18"/>
        </w:rPr>
        <w:t>*</w:t>
      </w:r>
      <w:r>
        <w:rPr>
          <w:sz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844705"/>
      <w:docPartObj>
        <w:docPartGallery w:val="Page Numbers (Top of Page)"/>
        <w:docPartUnique/>
      </w:docPartObj>
    </w:sdtPr>
    <w:sdtContent>
      <w:p w:rsidR="00A42F6D" w:rsidRDefault="00D217B1">
        <w:pPr>
          <w:pStyle w:val="a9"/>
          <w:jc w:val="right"/>
        </w:pPr>
        <w:r>
          <w:fldChar w:fldCharType="begin"/>
        </w:r>
        <w:r w:rsidR="00472E13">
          <w:instrText>PAGE   \* MERGEFORMAT</w:instrText>
        </w:r>
        <w:r>
          <w:fldChar w:fldCharType="separate"/>
        </w:r>
        <w:r w:rsidR="007245CA">
          <w:rPr>
            <w:noProof/>
          </w:rPr>
          <w:t>11</w:t>
        </w:r>
        <w:r>
          <w:rPr>
            <w:noProof/>
          </w:rPr>
          <w:fldChar w:fldCharType="end"/>
        </w:r>
      </w:p>
    </w:sdtContent>
  </w:sdt>
  <w:p w:rsidR="00A42F6D" w:rsidRDefault="00A42F6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611065"/>
      <w:docPartObj>
        <w:docPartGallery w:val="Page Numbers (Top of Page)"/>
        <w:docPartUnique/>
      </w:docPartObj>
    </w:sdtPr>
    <w:sdtContent>
      <w:p w:rsidR="00A42F6D" w:rsidRDefault="00D217B1">
        <w:pPr>
          <w:pStyle w:val="a9"/>
          <w:jc w:val="right"/>
        </w:pPr>
        <w:r>
          <w:fldChar w:fldCharType="begin"/>
        </w:r>
        <w:r w:rsidR="00472E13">
          <w:instrText>PAGE   \* MERGEFORMAT</w:instrText>
        </w:r>
        <w:r>
          <w:fldChar w:fldCharType="separate"/>
        </w:r>
        <w:r w:rsidR="00A42F6D">
          <w:rPr>
            <w:noProof/>
          </w:rPr>
          <w:t>1</w:t>
        </w:r>
        <w:r>
          <w:rPr>
            <w:noProof/>
          </w:rPr>
          <w:fldChar w:fldCharType="end"/>
        </w:r>
      </w:p>
    </w:sdtContent>
  </w:sdt>
  <w:p w:rsidR="00A42F6D" w:rsidRPr="00F556F9" w:rsidRDefault="00A42F6D" w:rsidP="004E194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A707C"/>
    <w:multiLevelType w:val="hybridMultilevel"/>
    <w:tmpl w:val="ED465726"/>
    <w:lvl w:ilvl="0" w:tplc="D6D414A2">
      <w:start w:val="2"/>
      <w:numFmt w:val="decimal"/>
      <w:lvlText w:val="%1."/>
      <w:lvlJc w:val="left"/>
      <w:pPr>
        <w:tabs>
          <w:tab w:val="num" w:pos="1080"/>
        </w:tabs>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4376CDB"/>
    <w:multiLevelType w:val="hybridMultilevel"/>
    <w:tmpl w:val="C22E0830"/>
    <w:lvl w:ilvl="0" w:tplc="6A9C6B5A">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6DB1B6C"/>
    <w:multiLevelType w:val="multilevel"/>
    <w:tmpl w:val="8B26BDF0"/>
    <w:lvl w:ilvl="0">
      <w:start w:val="1"/>
      <w:numFmt w:val="decimal"/>
      <w:lvlText w:val="%1."/>
      <w:lvlJc w:val="left"/>
      <w:pPr>
        <w:ind w:left="645" w:hanging="64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77BD4D81"/>
    <w:multiLevelType w:val="hybridMultilevel"/>
    <w:tmpl w:val="B0EE51AC"/>
    <w:lvl w:ilvl="0" w:tplc="BB2E6B82">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1"/>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12161"/>
    <w:rsid w:val="000005DB"/>
    <w:rsid w:val="000007AB"/>
    <w:rsid w:val="00000AE0"/>
    <w:rsid w:val="000012A4"/>
    <w:rsid w:val="0000137F"/>
    <w:rsid w:val="000026AA"/>
    <w:rsid w:val="000029B3"/>
    <w:rsid w:val="00004412"/>
    <w:rsid w:val="000049A1"/>
    <w:rsid w:val="000051A3"/>
    <w:rsid w:val="00005BD4"/>
    <w:rsid w:val="00006CCD"/>
    <w:rsid w:val="0000727B"/>
    <w:rsid w:val="0001183E"/>
    <w:rsid w:val="00011892"/>
    <w:rsid w:val="00012CAE"/>
    <w:rsid w:val="000131B2"/>
    <w:rsid w:val="0001398F"/>
    <w:rsid w:val="00014AE8"/>
    <w:rsid w:val="00015961"/>
    <w:rsid w:val="00015BBD"/>
    <w:rsid w:val="000165E9"/>
    <w:rsid w:val="00016CAF"/>
    <w:rsid w:val="00017523"/>
    <w:rsid w:val="00017563"/>
    <w:rsid w:val="00017E8C"/>
    <w:rsid w:val="00020555"/>
    <w:rsid w:val="000208F9"/>
    <w:rsid w:val="00020C26"/>
    <w:rsid w:val="00021357"/>
    <w:rsid w:val="0002351E"/>
    <w:rsid w:val="00023EF0"/>
    <w:rsid w:val="00024758"/>
    <w:rsid w:val="00025231"/>
    <w:rsid w:val="00025B62"/>
    <w:rsid w:val="0002612A"/>
    <w:rsid w:val="000263E0"/>
    <w:rsid w:val="000264E6"/>
    <w:rsid w:val="000267A2"/>
    <w:rsid w:val="00027131"/>
    <w:rsid w:val="0002759F"/>
    <w:rsid w:val="00027698"/>
    <w:rsid w:val="000302DF"/>
    <w:rsid w:val="0003168D"/>
    <w:rsid w:val="00034027"/>
    <w:rsid w:val="00035827"/>
    <w:rsid w:val="00035E7B"/>
    <w:rsid w:val="00035EBF"/>
    <w:rsid w:val="00036924"/>
    <w:rsid w:val="000371D0"/>
    <w:rsid w:val="0003740D"/>
    <w:rsid w:val="000375A4"/>
    <w:rsid w:val="0003763A"/>
    <w:rsid w:val="00037893"/>
    <w:rsid w:val="00037956"/>
    <w:rsid w:val="00040A7F"/>
    <w:rsid w:val="00040C4A"/>
    <w:rsid w:val="0004181C"/>
    <w:rsid w:val="00041F1E"/>
    <w:rsid w:val="0004222C"/>
    <w:rsid w:val="0004276E"/>
    <w:rsid w:val="00042CC5"/>
    <w:rsid w:val="00042F6D"/>
    <w:rsid w:val="00043934"/>
    <w:rsid w:val="00045115"/>
    <w:rsid w:val="00045A2C"/>
    <w:rsid w:val="00046917"/>
    <w:rsid w:val="00046945"/>
    <w:rsid w:val="0004765A"/>
    <w:rsid w:val="00050068"/>
    <w:rsid w:val="00051442"/>
    <w:rsid w:val="00051739"/>
    <w:rsid w:val="0005264F"/>
    <w:rsid w:val="00052B50"/>
    <w:rsid w:val="00052D6D"/>
    <w:rsid w:val="0005383C"/>
    <w:rsid w:val="00053C4B"/>
    <w:rsid w:val="00054041"/>
    <w:rsid w:val="00054A48"/>
    <w:rsid w:val="00054DB1"/>
    <w:rsid w:val="000570BF"/>
    <w:rsid w:val="00061468"/>
    <w:rsid w:val="00061E44"/>
    <w:rsid w:val="0006202C"/>
    <w:rsid w:val="00062D33"/>
    <w:rsid w:val="00064625"/>
    <w:rsid w:val="00066046"/>
    <w:rsid w:val="00066908"/>
    <w:rsid w:val="00070E50"/>
    <w:rsid w:val="000717B3"/>
    <w:rsid w:val="00071F81"/>
    <w:rsid w:val="000729F5"/>
    <w:rsid w:val="00072EB5"/>
    <w:rsid w:val="000737F8"/>
    <w:rsid w:val="0007419B"/>
    <w:rsid w:val="0007473D"/>
    <w:rsid w:val="00076DB9"/>
    <w:rsid w:val="00077071"/>
    <w:rsid w:val="00080478"/>
    <w:rsid w:val="000808C4"/>
    <w:rsid w:val="00081762"/>
    <w:rsid w:val="00082849"/>
    <w:rsid w:val="0008308C"/>
    <w:rsid w:val="000836F8"/>
    <w:rsid w:val="00084842"/>
    <w:rsid w:val="00084C4A"/>
    <w:rsid w:val="00085953"/>
    <w:rsid w:val="00086771"/>
    <w:rsid w:val="0008740D"/>
    <w:rsid w:val="000875E9"/>
    <w:rsid w:val="0009017C"/>
    <w:rsid w:val="00090DB7"/>
    <w:rsid w:val="00091308"/>
    <w:rsid w:val="00091C7F"/>
    <w:rsid w:val="000926CC"/>
    <w:rsid w:val="000926E5"/>
    <w:rsid w:val="0009376B"/>
    <w:rsid w:val="00094F56"/>
    <w:rsid w:val="00095210"/>
    <w:rsid w:val="00095DE9"/>
    <w:rsid w:val="000966A0"/>
    <w:rsid w:val="000A0244"/>
    <w:rsid w:val="000A18D2"/>
    <w:rsid w:val="000A2A54"/>
    <w:rsid w:val="000A323A"/>
    <w:rsid w:val="000A3657"/>
    <w:rsid w:val="000A3DFE"/>
    <w:rsid w:val="000A4873"/>
    <w:rsid w:val="000A518E"/>
    <w:rsid w:val="000A73AC"/>
    <w:rsid w:val="000A74B7"/>
    <w:rsid w:val="000B181C"/>
    <w:rsid w:val="000B1EF7"/>
    <w:rsid w:val="000B3169"/>
    <w:rsid w:val="000B3237"/>
    <w:rsid w:val="000B4155"/>
    <w:rsid w:val="000B4579"/>
    <w:rsid w:val="000B4D67"/>
    <w:rsid w:val="000B5803"/>
    <w:rsid w:val="000B5AC5"/>
    <w:rsid w:val="000C03DC"/>
    <w:rsid w:val="000C0842"/>
    <w:rsid w:val="000C08E8"/>
    <w:rsid w:val="000C0DA0"/>
    <w:rsid w:val="000C0DB8"/>
    <w:rsid w:val="000C1A2A"/>
    <w:rsid w:val="000C202F"/>
    <w:rsid w:val="000C24C0"/>
    <w:rsid w:val="000C250F"/>
    <w:rsid w:val="000C2FC8"/>
    <w:rsid w:val="000C323A"/>
    <w:rsid w:val="000C3AA0"/>
    <w:rsid w:val="000C4576"/>
    <w:rsid w:val="000C4690"/>
    <w:rsid w:val="000C4E74"/>
    <w:rsid w:val="000C4ED7"/>
    <w:rsid w:val="000C59AB"/>
    <w:rsid w:val="000C6E2E"/>
    <w:rsid w:val="000C787D"/>
    <w:rsid w:val="000D0319"/>
    <w:rsid w:val="000D0692"/>
    <w:rsid w:val="000D0871"/>
    <w:rsid w:val="000D0A71"/>
    <w:rsid w:val="000D0B18"/>
    <w:rsid w:val="000D0CBD"/>
    <w:rsid w:val="000D0DA6"/>
    <w:rsid w:val="000D0F73"/>
    <w:rsid w:val="000D137C"/>
    <w:rsid w:val="000D2BF4"/>
    <w:rsid w:val="000D36BB"/>
    <w:rsid w:val="000D4630"/>
    <w:rsid w:val="000D485A"/>
    <w:rsid w:val="000D51AD"/>
    <w:rsid w:val="000D59C4"/>
    <w:rsid w:val="000D5E04"/>
    <w:rsid w:val="000D6034"/>
    <w:rsid w:val="000D61D8"/>
    <w:rsid w:val="000D6986"/>
    <w:rsid w:val="000D7C8E"/>
    <w:rsid w:val="000D7C97"/>
    <w:rsid w:val="000E017B"/>
    <w:rsid w:val="000E27F7"/>
    <w:rsid w:val="000E3D31"/>
    <w:rsid w:val="000E3E1A"/>
    <w:rsid w:val="000E3F6E"/>
    <w:rsid w:val="000E41A9"/>
    <w:rsid w:val="000E57EB"/>
    <w:rsid w:val="000E66AF"/>
    <w:rsid w:val="000F13AF"/>
    <w:rsid w:val="000F3ADA"/>
    <w:rsid w:val="000F4AD1"/>
    <w:rsid w:val="000F4D24"/>
    <w:rsid w:val="000F5E79"/>
    <w:rsid w:val="000F7C53"/>
    <w:rsid w:val="000F7F4C"/>
    <w:rsid w:val="000F7FAF"/>
    <w:rsid w:val="001002B6"/>
    <w:rsid w:val="00100937"/>
    <w:rsid w:val="00101034"/>
    <w:rsid w:val="00101332"/>
    <w:rsid w:val="00102E74"/>
    <w:rsid w:val="00104247"/>
    <w:rsid w:val="0010429A"/>
    <w:rsid w:val="001051E6"/>
    <w:rsid w:val="0010532A"/>
    <w:rsid w:val="0010568A"/>
    <w:rsid w:val="00105985"/>
    <w:rsid w:val="00106806"/>
    <w:rsid w:val="00106D8C"/>
    <w:rsid w:val="00107102"/>
    <w:rsid w:val="00107188"/>
    <w:rsid w:val="00107680"/>
    <w:rsid w:val="00107D81"/>
    <w:rsid w:val="00107FB0"/>
    <w:rsid w:val="0011065C"/>
    <w:rsid w:val="0011084A"/>
    <w:rsid w:val="001121D8"/>
    <w:rsid w:val="00112B05"/>
    <w:rsid w:val="001136FA"/>
    <w:rsid w:val="00113B5F"/>
    <w:rsid w:val="00115570"/>
    <w:rsid w:val="001164FD"/>
    <w:rsid w:val="00116540"/>
    <w:rsid w:val="0012013C"/>
    <w:rsid w:val="00120B4E"/>
    <w:rsid w:val="001217B5"/>
    <w:rsid w:val="00122688"/>
    <w:rsid w:val="0012281E"/>
    <w:rsid w:val="00122CD1"/>
    <w:rsid w:val="0012390E"/>
    <w:rsid w:val="001239FE"/>
    <w:rsid w:val="00123D47"/>
    <w:rsid w:val="00124285"/>
    <w:rsid w:val="00124326"/>
    <w:rsid w:val="00124C47"/>
    <w:rsid w:val="00125A7D"/>
    <w:rsid w:val="00125E7C"/>
    <w:rsid w:val="00126200"/>
    <w:rsid w:val="00126571"/>
    <w:rsid w:val="001276FF"/>
    <w:rsid w:val="00127A76"/>
    <w:rsid w:val="00130D4A"/>
    <w:rsid w:val="001310B8"/>
    <w:rsid w:val="00131472"/>
    <w:rsid w:val="00131E5E"/>
    <w:rsid w:val="0013232C"/>
    <w:rsid w:val="001326F1"/>
    <w:rsid w:val="00133342"/>
    <w:rsid w:val="00134353"/>
    <w:rsid w:val="00135DD3"/>
    <w:rsid w:val="001364F9"/>
    <w:rsid w:val="00136B95"/>
    <w:rsid w:val="00137CD8"/>
    <w:rsid w:val="00140776"/>
    <w:rsid w:val="001411D6"/>
    <w:rsid w:val="001417D4"/>
    <w:rsid w:val="00141DEE"/>
    <w:rsid w:val="00141E31"/>
    <w:rsid w:val="001427A1"/>
    <w:rsid w:val="001440F4"/>
    <w:rsid w:val="001441FF"/>
    <w:rsid w:val="00144355"/>
    <w:rsid w:val="001443CC"/>
    <w:rsid w:val="001445B8"/>
    <w:rsid w:val="001449B3"/>
    <w:rsid w:val="00144C79"/>
    <w:rsid w:val="0014662E"/>
    <w:rsid w:val="00147382"/>
    <w:rsid w:val="00147D51"/>
    <w:rsid w:val="00150027"/>
    <w:rsid w:val="00152AF5"/>
    <w:rsid w:val="00152F2C"/>
    <w:rsid w:val="00152F38"/>
    <w:rsid w:val="00154AD0"/>
    <w:rsid w:val="00154E30"/>
    <w:rsid w:val="00155DCE"/>
    <w:rsid w:val="001571C3"/>
    <w:rsid w:val="00157238"/>
    <w:rsid w:val="001601E6"/>
    <w:rsid w:val="001604BE"/>
    <w:rsid w:val="001612E1"/>
    <w:rsid w:val="0016162A"/>
    <w:rsid w:val="00162134"/>
    <w:rsid w:val="00162375"/>
    <w:rsid w:val="0016553F"/>
    <w:rsid w:val="00165B52"/>
    <w:rsid w:val="00166331"/>
    <w:rsid w:val="00166B5D"/>
    <w:rsid w:val="00166BCE"/>
    <w:rsid w:val="00167D9A"/>
    <w:rsid w:val="00170C3C"/>
    <w:rsid w:val="001719D2"/>
    <w:rsid w:val="00171B5B"/>
    <w:rsid w:val="001731E6"/>
    <w:rsid w:val="00173FA2"/>
    <w:rsid w:val="0017556C"/>
    <w:rsid w:val="00175941"/>
    <w:rsid w:val="00176B34"/>
    <w:rsid w:val="00177FCA"/>
    <w:rsid w:val="001811AB"/>
    <w:rsid w:val="00181475"/>
    <w:rsid w:val="00182786"/>
    <w:rsid w:val="00182BBE"/>
    <w:rsid w:val="00182E24"/>
    <w:rsid w:val="00183101"/>
    <w:rsid w:val="00183177"/>
    <w:rsid w:val="00185A9A"/>
    <w:rsid w:val="00185C95"/>
    <w:rsid w:val="00185E80"/>
    <w:rsid w:val="00186141"/>
    <w:rsid w:val="0018692A"/>
    <w:rsid w:val="00186A62"/>
    <w:rsid w:val="00186F92"/>
    <w:rsid w:val="0018779C"/>
    <w:rsid w:val="00187EE9"/>
    <w:rsid w:val="001903C3"/>
    <w:rsid w:val="001904CC"/>
    <w:rsid w:val="0019119B"/>
    <w:rsid w:val="00191CD0"/>
    <w:rsid w:val="00192E4D"/>
    <w:rsid w:val="0019320A"/>
    <w:rsid w:val="00193ED7"/>
    <w:rsid w:val="001947FD"/>
    <w:rsid w:val="00194864"/>
    <w:rsid w:val="00194D8A"/>
    <w:rsid w:val="0019523B"/>
    <w:rsid w:val="0019564A"/>
    <w:rsid w:val="0019567B"/>
    <w:rsid w:val="0019649F"/>
    <w:rsid w:val="00196AE5"/>
    <w:rsid w:val="00196CC1"/>
    <w:rsid w:val="0019707C"/>
    <w:rsid w:val="001A0269"/>
    <w:rsid w:val="001A0CB2"/>
    <w:rsid w:val="001A0CEA"/>
    <w:rsid w:val="001A1283"/>
    <w:rsid w:val="001A21C2"/>
    <w:rsid w:val="001A2990"/>
    <w:rsid w:val="001A4AB1"/>
    <w:rsid w:val="001A697C"/>
    <w:rsid w:val="001A6D3A"/>
    <w:rsid w:val="001A7233"/>
    <w:rsid w:val="001A77B0"/>
    <w:rsid w:val="001A7BC7"/>
    <w:rsid w:val="001B1A06"/>
    <w:rsid w:val="001B1E80"/>
    <w:rsid w:val="001B204B"/>
    <w:rsid w:val="001B3AE1"/>
    <w:rsid w:val="001B3B9A"/>
    <w:rsid w:val="001B3DCF"/>
    <w:rsid w:val="001B3EE1"/>
    <w:rsid w:val="001B3EFE"/>
    <w:rsid w:val="001B5289"/>
    <w:rsid w:val="001B53B4"/>
    <w:rsid w:val="001B5BAF"/>
    <w:rsid w:val="001B7226"/>
    <w:rsid w:val="001B7422"/>
    <w:rsid w:val="001B753A"/>
    <w:rsid w:val="001B7C5D"/>
    <w:rsid w:val="001C04B8"/>
    <w:rsid w:val="001C050C"/>
    <w:rsid w:val="001C2EA6"/>
    <w:rsid w:val="001C4143"/>
    <w:rsid w:val="001C41A6"/>
    <w:rsid w:val="001C4473"/>
    <w:rsid w:val="001C50C2"/>
    <w:rsid w:val="001C51E9"/>
    <w:rsid w:val="001C532F"/>
    <w:rsid w:val="001C639B"/>
    <w:rsid w:val="001D0412"/>
    <w:rsid w:val="001D093C"/>
    <w:rsid w:val="001D3F7E"/>
    <w:rsid w:val="001D5C1B"/>
    <w:rsid w:val="001D5CF3"/>
    <w:rsid w:val="001D694B"/>
    <w:rsid w:val="001D6CAA"/>
    <w:rsid w:val="001D74FD"/>
    <w:rsid w:val="001D7A00"/>
    <w:rsid w:val="001D7C71"/>
    <w:rsid w:val="001E0725"/>
    <w:rsid w:val="001E08EA"/>
    <w:rsid w:val="001E0C1E"/>
    <w:rsid w:val="001E1A05"/>
    <w:rsid w:val="001E1C4D"/>
    <w:rsid w:val="001E2257"/>
    <w:rsid w:val="001E2836"/>
    <w:rsid w:val="001E2A70"/>
    <w:rsid w:val="001E2C66"/>
    <w:rsid w:val="001E2C85"/>
    <w:rsid w:val="001E2D01"/>
    <w:rsid w:val="001E300E"/>
    <w:rsid w:val="001E385F"/>
    <w:rsid w:val="001E3B72"/>
    <w:rsid w:val="001E46D8"/>
    <w:rsid w:val="001E492F"/>
    <w:rsid w:val="001E5392"/>
    <w:rsid w:val="001E564E"/>
    <w:rsid w:val="001E5962"/>
    <w:rsid w:val="001E66D1"/>
    <w:rsid w:val="001F196F"/>
    <w:rsid w:val="001F2165"/>
    <w:rsid w:val="001F22BA"/>
    <w:rsid w:val="001F2FF9"/>
    <w:rsid w:val="001F3044"/>
    <w:rsid w:val="001F399C"/>
    <w:rsid w:val="001F3E94"/>
    <w:rsid w:val="001F51A8"/>
    <w:rsid w:val="001F53B3"/>
    <w:rsid w:val="001F617C"/>
    <w:rsid w:val="001F77E7"/>
    <w:rsid w:val="001F793A"/>
    <w:rsid w:val="001F7CB4"/>
    <w:rsid w:val="00200080"/>
    <w:rsid w:val="00200527"/>
    <w:rsid w:val="00200ED3"/>
    <w:rsid w:val="0020137C"/>
    <w:rsid w:val="002017F2"/>
    <w:rsid w:val="00202641"/>
    <w:rsid w:val="00202DA0"/>
    <w:rsid w:val="0020336E"/>
    <w:rsid w:val="00207C84"/>
    <w:rsid w:val="0021074A"/>
    <w:rsid w:val="002113E4"/>
    <w:rsid w:val="00211DDC"/>
    <w:rsid w:val="00211F18"/>
    <w:rsid w:val="00212565"/>
    <w:rsid w:val="00212AA1"/>
    <w:rsid w:val="00212C6E"/>
    <w:rsid w:val="002135E4"/>
    <w:rsid w:val="0021499B"/>
    <w:rsid w:val="0021572E"/>
    <w:rsid w:val="00215C65"/>
    <w:rsid w:val="00216459"/>
    <w:rsid w:val="00217986"/>
    <w:rsid w:val="00217CC9"/>
    <w:rsid w:val="0022008E"/>
    <w:rsid w:val="0022084E"/>
    <w:rsid w:val="00222DC5"/>
    <w:rsid w:val="0022469F"/>
    <w:rsid w:val="00224E11"/>
    <w:rsid w:val="00225F16"/>
    <w:rsid w:val="00226E6F"/>
    <w:rsid w:val="00227431"/>
    <w:rsid w:val="00230D3E"/>
    <w:rsid w:val="0023312F"/>
    <w:rsid w:val="00233136"/>
    <w:rsid w:val="00233D7C"/>
    <w:rsid w:val="00234AAA"/>
    <w:rsid w:val="00235593"/>
    <w:rsid w:val="002359EC"/>
    <w:rsid w:val="0023619A"/>
    <w:rsid w:val="00236517"/>
    <w:rsid w:val="00236F7B"/>
    <w:rsid w:val="00236FAF"/>
    <w:rsid w:val="002379A9"/>
    <w:rsid w:val="00241132"/>
    <w:rsid w:val="002416FB"/>
    <w:rsid w:val="00241B98"/>
    <w:rsid w:val="002422AA"/>
    <w:rsid w:val="002429D9"/>
    <w:rsid w:val="002441C1"/>
    <w:rsid w:val="00244B8C"/>
    <w:rsid w:val="00244E6F"/>
    <w:rsid w:val="00245052"/>
    <w:rsid w:val="0024584D"/>
    <w:rsid w:val="00247541"/>
    <w:rsid w:val="00247601"/>
    <w:rsid w:val="00247B58"/>
    <w:rsid w:val="00247BD2"/>
    <w:rsid w:val="00247D34"/>
    <w:rsid w:val="00250793"/>
    <w:rsid w:val="00250B1D"/>
    <w:rsid w:val="0025142F"/>
    <w:rsid w:val="00251686"/>
    <w:rsid w:val="002518D8"/>
    <w:rsid w:val="0025236D"/>
    <w:rsid w:val="00252D29"/>
    <w:rsid w:val="0025372F"/>
    <w:rsid w:val="00253A6B"/>
    <w:rsid w:val="002543F6"/>
    <w:rsid w:val="002550A1"/>
    <w:rsid w:val="00256074"/>
    <w:rsid w:val="002571E0"/>
    <w:rsid w:val="00257503"/>
    <w:rsid w:val="00257A9C"/>
    <w:rsid w:val="002605E4"/>
    <w:rsid w:val="002607EB"/>
    <w:rsid w:val="00260FC5"/>
    <w:rsid w:val="00262C50"/>
    <w:rsid w:val="00262D11"/>
    <w:rsid w:val="00263AF4"/>
    <w:rsid w:val="00264133"/>
    <w:rsid w:val="00264F66"/>
    <w:rsid w:val="002652E9"/>
    <w:rsid w:val="00265EDF"/>
    <w:rsid w:val="002663D6"/>
    <w:rsid w:val="0026676D"/>
    <w:rsid w:val="002675A7"/>
    <w:rsid w:val="00270BA4"/>
    <w:rsid w:val="0027136E"/>
    <w:rsid w:val="002716D5"/>
    <w:rsid w:val="00271D33"/>
    <w:rsid w:val="00271DE5"/>
    <w:rsid w:val="00272126"/>
    <w:rsid w:val="00272ADB"/>
    <w:rsid w:val="00273FBE"/>
    <w:rsid w:val="0027699B"/>
    <w:rsid w:val="002774A8"/>
    <w:rsid w:val="00277520"/>
    <w:rsid w:val="0027753A"/>
    <w:rsid w:val="00280485"/>
    <w:rsid w:val="00280A89"/>
    <w:rsid w:val="00281337"/>
    <w:rsid w:val="002831F0"/>
    <w:rsid w:val="00284C8C"/>
    <w:rsid w:val="00285071"/>
    <w:rsid w:val="00285456"/>
    <w:rsid w:val="0028583B"/>
    <w:rsid w:val="00285B25"/>
    <w:rsid w:val="00286DF6"/>
    <w:rsid w:val="00287679"/>
    <w:rsid w:val="00287ECD"/>
    <w:rsid w:val="002915BC"/>
    <w:rsid w:val="00291734"/>
    <w:rsid w:val="00291C5D"/>
    <w:rsid w:val="002939FC"/>
    <w:rsid w:val="002946DD"/>
    <w:rsid w:val="00294988"/>
    <w:rsid w:val="002950F2"/>
    <w:rsid w:val="0029738A"/>
    <w:rsid w:val="00297927"/>
    <w:rsid w:val="00297985"/>
    <w:rsid w:val="002A014F"/>
    <w:rsid w:val="002A0690"/>
    <w:rsid w:val="002A1297"/>
    <w:rsid w:val="002A1574"/>
    <w:rsid w:val="002A1587"/>
    <w:rsid w:val="002A26F6"/>
    <w:rsid w:val="002A2B07"/>
    <w:rsid w:val="002A3071"/>
    <w:rsid w:val="002A3951"/>
    <w:rsid w:val="002A3A03"/>
    <w:rsid w:val="002A49A2"/>
    <w:rsid w:val="002A4BE5"/>
    <w:rsid w:val="002A4CB0"/>
    <w:rsid w:val="002A5761"/>
    <w:rsid w:val="002A73B5"/>
    <w:rsid w:val="002A7534"/>
    <w:rsid w:val="002A7886"/>
    <w:rsid w:val="002A7C58"/>
    <w:rsid w:val="002B0DB8"/>
    <w:rsid w:val="002B1122"/>
    <w:rsid w:val="002B1DC2"/>
    <w:rsid w:val="002B1FC5"/>
    <w:rsid w:val="002B2D44"/>
    <w:rsid w:val="002B3F59"/>
    <w:rsid w:val="002B5D80"/>
    <w:rsid w:val="002B5DDA"/>
    <w:rsid w:val="002B609A"/>
    <w:rsid w:val="002C1427"/>
    <w:rsid w:val="002C2752"/>
    <w:rsid w:val="002C2AF7"/>
    <w:rsid w:val="002C3FFC"/>
    <w:rsid w:val="002C499F"/>
    <w:rsid w:val="002C6022"/>
    <w:rsid w:val="002C6BD0"/>
    <w:rsid w:val="002C78FC"/>
    <w:rsid w:val="002C7AC8"/>
    <w:rsid w:val="002D1F82"/>
    <w:rsid w:val="002D2881"/>
    <w:rsid w:val="002D3923"/>
    <w:rsid w:val="002D3A3F"/>
    <w:rsid w:val="002D452E"/>
    <w:rsid w:val="002D472C"/>
    <w:rsid w:val="002D513C"/>
    <w:rsid w:val="002D689E"/>
    <w:rsid w:val="002D7479"/>
    <w:rsid w:val="002D7638"/>
    <w:rsid w:val="002D7665"/>
    <w:rsid w:val="002D7ED0"/>
    <w:rsid w:val="002E026F"/>
    <w:rsid w:val="002E25AE"/>
    <w:rsid w:val="002E3BEC"/>
    <w:rsid w:val="002E3F79"/>
    <w:rsid w:val="002E5197"/>
    <w:rsid w:val="002E6192"/>
    <w:rsid w:val="002E6CE7"/>
    <w:rsid w:val="002E7E1F"/>
    <w:rsid w:val="002F0D14"/>
    <w:rsid w:val="002F1D68"/>
    <w:rsid w:val="002F2680"/>
    <w:rsid w:val="002F28E2"/>
    <w:rsid w:val="002F32D6"/>
    <w:rsid w:val="002F36C1"/>
    <w:rsid w:val="002F3B6F"/>
    <w:rsid w:val="002F4371"/>
    <w:rsid w:val="002F5E10"/>
    <w:rsid w:val="002F62B2"/>
    <w:rsid w:val="002F6382"/>
    <w:rsid w:val="002F6692"/>
    <w:rsid w:val="002F68F1"/>
    <w:rsid w:val="002F6EE8"/>
    <w:rsid w:val="002F7507"/>
    <w:rsid w:val="00300467"/>
    <w:rsid w:val="003012C1"/>
    <w:rsid w:val="003012F7"/>
    <w:rsid w:val="003022BC"/>
    <w:rsid w:val="003029F5"/>
    <w:rsid w:val="0030317F"/>
    <w:rsid w:val="00303F50"/>
    <w:rsid w:val="003041D3"/>
    <w:rsid w:val="0030464C"/>
    <w:rsid w:val="00305317"/>
    <w:rsid w:val="00305E1D"/>
    <w:rsid w:val="00305FBE"/>
    <w:rsid w:val="003069AC"/>
    <w:rsid w:val="00306BE9"/>
    <w:rsid w:val="003070A4"/>
    <w:rsid w:val="00307F0B"/>
    <w:rsid w:val="003105AD"/>
    <w:rsid w:val="00311E21"/>
    <w:rsid w:val="003144D1"/>
    <w:rsid w:val="00315213"/>
    <w:rsid w:val="003152B8"/>
    <w:rsid w:val="0031568E"/>
    <w:rsid w:val="0031574B"/>
    <w:rsid w:val="003166DA"/>
    <w:rsid w:val="00316D3D"/>
    <w:rsid w:val="00317000"/>
    <w:rsid w:val="0031780F"/>
    <w:rsid w:val="0032006F"/>
    <w:rsid w:val="003202A0"/>
    <w:rsid w:val="00320310"/>
    <w:rsid w:val="00320FEE"/>
    <w:rsid w:val="003212C8"/>
    <w:rsid w:val="00322204"/>
    <w:rsid w:val="003227C0"/>
    <w:rsid w:val="00322DAA"/>
    <w:rsid w:val="003239D1"/>
    <w:rsid w:val="00324953"/>
    <w:rsid w:val="003250E7"/>
    <w:rsid w:val="00325309"/>
    <w:rsid w:val="0032569F"/>
    <w:rsid w:val="00325D24"/>
    <w:rsid w:val="0032642F"/>
    <w:rsid w:val="003274C8"/>
    <w:rsid w:val="00327B32"/>
    <w:rsid w:val="00327C4A"/>
    <w:rsid w:val="0033163D"/>
    <w:rsid w:val="0033180F"/>
    <w:rsid w:val="003335B5"/>
    <w:rsid w:val="0033371C"/>
    <w:rsid w:val="00333760"/>
    <w:rsid w:val="00333A10"/>
    <w:rsid w:val="00333C81"/>
    <w:rsid w:val="00334213"/>
    <w:rsid w:val="003347B2"/>
    <w:rsid w:val="00334EB9"/>
    <w:rsid w:val="00335812"/>
    <w:rsid w:val="003361A9"/>
    <w:rsid w:val="003365C0"/>
    <w:rsid w:val="003373D9"/>
    <w:rsid w:val="003378C1"/>
    <w:rsid w:val="00337CD6"/>
    <w:rsid w:val="003412C4"/>
    <w:rsid w:val="00341C52"/>
    <w:rsid w:val="003449D5"/>
    <w:rsid w:val="003450BF"/>
    <w:rsid w:val="003454FB"/>
    <w:rsid w:val="003457DB"/>
    <w:rsid w:val="00345DC6"/>
    <w:rsid w:val="003460A1"/>
    <w:rsid w:val="003464C8"/>
    <w:rsid w:val="00346724"/>
    <w:rsid w:val="003468B2"/>
    <w:rsid w:val="00347CB4"/>
    <w:rsid w:val="00347F76"/>
    <w:rsid w:val="003504B5"/>
    <w:rsid w:val="003518E1"/>
    <w:rsid w:val="00351C59"/>
    <w:rsid w:val="003522D1"/>
    <w:rsid w:val="003523D6"/>
    <w:rsid w:val="003527F8"/>
    <w:rsid w:val="00352A4E"/>
    <w:rsid w:val="00352B18"/>
    <w:rsid w:val="00352F83"/>
    <w:rsid w:val="003531FF"/>
    <w:rsid w:val="0035353D"/>
    <w:rsid w:val="00353552"/>
    <w:rsid w:val="003538E3"/>
    <w:rsid w:val="00354452"/>
    <w:rsid w:val="00356387"/>
    <w:rsid w:val="00356388"/>
    <w:rsid w:val="003575C1"/>
    <w:rsid w:val="00357D99"/>
    <w:rsid w:val="00360D8B"/>
    <w:rsid w:val="00361B96"/>
    <w:rsid w:val="00361C26"/>
    <w:rsid w:val="0036246B"/>
    <w:rsid w:val="00362B88"/>
    <w:rsid w:val="003635FF"/>
    <w:rsid w:val="00364BBB"/>
    <w:rsid w:val="00365061"/>
    <w:rsid w:val="00365C07"/>
    <w:rsid w:val="003672CD"/>
    <w:rsid w:val="00367397"/>
    <w:rsid w:val="00370A2F"/>
    <w:rsid w:val="003721A8"/>
    <w:rsid w:val="00373335"/>
    <w:rsid w:val="00373D6A"/>
    <w:rsid w:val="00373D92"/>
    <w:rsid w:val="00373E4D"/>
    <w:rsid w:val="003772AD"/>
    <w:rsid w:val="00377DE5"/>
    <w:rsid w:val="00380A0B"/>
    <w:rsid w:val="00380A60"/>
    <w:rsid w:val="00381F8A"/>
    <w:rsid w:val="00385FA9"/>
    <w:rsid w:val="003862A1"/>
    <w:rsid w:val="0038685B"/>
    <w:rsid w:val="003868F0"/>
    <w:rsid w:val="00387E37"/>
    <w:rsid w:val="00387FD0"/>
    <w:rsid w:val="00390903"/>
    <w:rsid w:val="00391C9C"/>
    <w:rsid w:val="003924FE"/>
    <w:rsid w:val="00393087"/>
    <w:rsid w:val="00394376"/>
    <w:rsid w:val="0039456C"/>
    <w:rsid w:val="00394630"/>
    <w:rsid w:val="00394DC6"/>
    <w:rsid w:val="0039514E"/>
    <w:rsid w:val="003957F7"/>
    <w:rsid w:val="0039691E"/>
    <w:rsid w:val="003975C1"/>
    <w:rsid w:val="00397D5F"/>
    <w:rsid w:val="003A0D16"/>
    <w:rsid w:val="003A1803"/>
    <w:rsid w:val="003A2085"/>
    <w:rsid w:val="003A2252"/>
    <w:rsid w:val="003A2665"/>
    <w:rsid w:val="003A2914"/>
    <w:rsid w:val="003A2E39"/>
    <w:rsid w:val="003A2F32"/>
    <w:rsid w:val="003A354B"/>
    <w:rsid w:val="003A3589"/>
    <w:rsid w:val="003A363E"/>
    <w:rsid w:val="003A3A4D"/>
    <w:rsid w:val="003A3BC0"/>
    <w:rsid w:val="003A4026"/>
    <w:rsid w:val="003A4D32"/>
    <w:rsid w:val="003A544C"/>
    <w:rsid w:val="003A64DF"/>
    <w:rsid w:val="003A6F8F"/>
    <w:rsid w:val="003A70B3"/>
    <w:rsid w:val="003A7B72"/>
    <w:rsid w:val="003B1437"/>
    <w:rsid w:val="003B15C0"/>
    <w:rsid w:val="003B15E2"/>
    <w:rsid w:val="003B205F"/>
    <w:rsid w:val="003B2078"/>
    <w:rsid w:val="003B29FF"/>
    <w:rsid w:val="003B3546"/>
    <w:rsid w:val="003B405C"/>
    <w:rsid w:val="003B715C"/>
    <w:rsid w:val="003B7B56"/>
    <w:rsid w:val="003B7D17"/>
    <w:rsid w:val="003B7F94"/>
    <w:rsid w:val="003C06C8"/>
    <w:rsid w:val="003C088D"/>
    <w:rsid w:val="003C1481"/>
    <w:rsid w:val="003C1515"/>
    <w:rsid w:val="003C1828"/>
    <w:rsid w:val="003C25BB"/>
    <w:rsid w:val="003C2A6E"/>
    <w:rsid w:val="003C3384"/>
    <w:rsid w:val="003C3DD2"/>
    <w:rsid w:val="003C5C93"/>
    <w:rsid w:val="003C62E6"/>
    <w:rsid w:val="003C6833"/>
    <w:rsid w:val="003C6FB7"/>
    <w:rsid w:val="003C6FE5"/>
    <w:rsid w:val="003C7194"/>
    <w:rsid w:val="003C71F8"/>
    <w:rsid w:val="003C77A7"/>
    <w:rsid w:val="003C7F8E"/>
    <w:rsid w:val="003D1290"/>
    <w:rsid w:val="003D1775"/>
    <w:rsid w:val="003D1B5E"/>
    <w:rsid w:val="003D2957"/>
    <w:rsid w:val="003D44C9"/>
    <w:rsid w:val="003D6DF4"/>
    <w:rsid w:val="003D717A"/>
    <w:rsid w:val="003D7305"/>
    <w:rsid w:val="003E11F5"/>
    <w:rsid w:val="003E19BC"/>
    <w:rsid w:val="003E1C12"/>
    <w:rsid w:val="003E2142"/>
    <w:rsid w:val="003E2A4F"/>
    <w:rsid w:val="003E3073"/>
    <w:rsid w:val="003E33C5"/>
    <w:rsid w:val="003E3439"/>
    <w:rsid w:val="003E4694"/>
    <w:rsid w:val="003E5876"/>
    <w:rsid w:val="003E5F44"/>
    <w:rsid w:val="003E66B0"/>
    <w:rsid w:val="003E6CDD"/>
    <w:rsid w:val="003E6FB6"/>
    <w:rsid w:val="003F27D5"/>
    <w:rsid w:val="003F2F3C"/>
    <w:rsid w:val="003F31C3"/>
    <w:rsid w:val="003F40A6"/>
    <w:rsid w:val="003F4AB9"/>
    <w:rsid w:val="003F50C0"/>
    <w:rsid w:val="003F570D"/>
    <w:rsid w:val="003F617F"/>
    <w:rsid w:val="003F6CAA"/>
    <w:rsid w:val="003F6F77"/>
    <w:rsid w:val="00400490"/>
    <w:rsid w:val="00401F1A"/>
    <w:rsid w:val="00402545"/>
    <w:rsid w:val="00402B63"/>
    <w:rsid w:val="00403BD9"/>
    <w:rsid w:val="004052A9"/>
    <w:rsid w:val="004052B5"/>
    <w:rsid w:val="0040572B"/>
    <w:rsid w:val="00406ED8"/>
    <w:rsid w:val="00407032"/>
    <w:rsid w:val="00410545"/>
    <w:rsid w:val="004110FE"/>
    <w:rsid w:val="00411217"/>
    <w:rsid w:val="00411298"/>
    <w:rsid w:val="00411BA2"/>
    <w:rsid w:val="004123E3"/>
    <w:rsid w:val="004125BC"/>
    <w:rsid w:val="004125F4"/>
    <w:rsid w:val="004145B0"/>
    <w:rsid w:val="00415C70"/>
    <w:rsid w:val="004165AD"/>
    <w:rsid w:val="00416B60"/>
    <w:rsid w:val="00416C4D"/>
    <w:rsid w:val="00417B83"/>
    <w:rsid w:val="00420934"/>
    <w:rsid w:val="00421079"/>
    <w:rsid w:val="00421A8F"/>
    <w:rsid w:val="00423579"/>
    <w:rsid w:val="0042388D"/>
    <w:rsid w:val="00424DFB"/>
    <w:rsid w:val="004256D1"/>
    <w:rsid w:val="00425D79"/>
    <w:rsid w:val="00426849"/>
    <w:rsid w:val="00426D6D"/>
    <w:rsid w:val="00430A66"/>
    <w:rsid w:val="004312A5"/>
    <w:rsid w:val="00431F2F"/>
    <w:rsid w:val="004327AC"/>
    <w:rsid w:val="004330FD"/>
    <w:rsid w:val="00433122"/>
    <w:rsid w:val="0043413A"/>
    <w:rsid w:val="0043495C"/>
    <w:rsid w:val="00435AB2"/>
    <w:rsid w:val="00435ACD"/>
    <w:rsid w:val="004375F9"/>
    <w:rsid w:val="00437866"/>
    <w:rsid w:val="0044102C"/>
    <w:rsid w:val="00441A4E"/>
    <w:rsid w:val="00441EDD"/>
    <w:rsid w:val="00444209"/>
    <w:rsid w:val="0044466D"/>
    <w:rsid w:val="00444E79"/>
    <w:rsid w:val="00445531"/>
    <w:rsid w:val="00446404"/>
    <w:rsid w:val="004464A2"/>
    <w:rsid w:val="00450AD9"/>
    <w:rsid w:val="004519DD"/>
    <w:rsid w:val="00451D7A"/>
    <w:rsid w:val="004525D8"/>
    <w:rsid w:val="004541FA"/>
    <w:rsid w:val="00454FFE"/>
    <w:rsid w:val="00455317"/>
    <w:rsid w:val="00455E9A"/>
    <w:rsid w:val="004571A0"/>
    <w:rsid w:val="00457245"/>
    <w:rsid w:val="004576B7"/>
    <w:rsid w:val="004604DF"/>
    <w:rsid w:val="00460B20"/>
    <w:rsid w:val="0046104A"/>
    <w:rsid w:val="004623CF"/>
    <w:rsid w:val="00462BA8"/>
    <w:rsid w:val="00462BB8"/>
    <w:rsid w:val="00462D8D"/>
    <w:rsid w:val="00463BE7"/>
    <w:rsid w:val="00464711"/>
    <w:rsid w:val="00464CD7"/>
    <w:rsid w:val="00466018"/>
    <w:rsid w:val="0046775A"/>
    <w:rsid w:val="00467DC9"/>
    <w:rsid w:val="00470068"/>
    <w:rsid w:val="004701B3"/>
    <w:rsid w:val="004701D2"/>
    <w:rsid w:val="00470D80"/>
    <w:rsid w:val="004721A1"/>
    <w:rsid w:val="00472573"/>
    <w:rsid w:val="00472E13"/>
    <w:rsid w:val="00473198"/>
    <w:rsid w:val="00473644"/>
    <w:rsid w:val="00473A7D"/>
    <w:rsid w:val="00474DD4"/>
    <w:rsid w:val="00475100"/>
    <w:rsid w:val="00475B9C"/>
    <w:rsid w:val="00475F5E"/>
    <w:rsid w:val="004777AA"/>
    <w:rsid w:val="0047781D"/>
    <w:rsid w:val="0048023B"/>
    <w:rsid w:val="0048024F"/>
    <w:rsid w:val="00480456"/>
    <w:rsid w:val="00480C7B"/>
    <w:rsid w:val="00481226"/>
    <w:rsid w:val="00481980"/>
    <w:rsid w:val="00482422"/>
    <w:rsid w:val="00482A83"/>
    <w:rsid w:val="004830A5"/>
    <w:rsid w:val="00483437"/>
    <w:rsid w:val="0048633C"/>
    <w:rsid w:val="00487071"/>
    <w:rsid w:val="00487899"/>
    <w:rsid w:val="0049039B"/>
    <w:rsid w:val="00490BFC"/>
    <w:rsid w:val="00490CB1"/>
    <w:rsid w:val="0049134C"/>
    <w:rsid w:val="00492791"/>
    <w:rsid w:val="004962F3"/>
    <w:rsid w:val="00496814"/>
    <w:rsid w:val="0049696D"/>
    <w:rsid w:val="00496FC0"/>
    <w:rsid w:val="00496FF6"/>
    <w:rsid w:val="004A16B5"/>
    <w:rsid w:val="004A182F"/>
    <w:rsid w:val="004A20B7"/>
    <w:rsid w:val="004A373B"/>
    <w:rsid w:val="004A378B"/>
    <w:rsid w:val="004A3FBA"/>
    <w:rsid w:val="004A461A"/>
    <w:rsid w:val="004A4D9E"/>
    <w:rsid w:val="004A4DD5"/>
    <w:rsid w:val="004A59EE"/>
    <w:rsid w:val="004A6159"/>
    <w:rsid w:val="004A70F0"/>
    <w:rsid w:val="004A7117"/>
    <w:rsid w:val="004A7A8A"/>
    <w:rsid w:val="004B1DDB"/>
    <w:rsid w:val="004B2DCC"/>
    <w:rsid w:val="004B38E6"/>
    <w:rsid w:val="004B40E3"/>
    <w:rsid w:val="004B4A61"/>
    <w:rsid w:val="004B66C1"/>
    <w:rsid w:val="004B6A21"/>
    <w:rsid w:val="004B799F"/>
    <w:rsid w:val="004B7AAC"/>
    <w:rsid w:val="004B7AB9"/>
    <w:rsid w:val="004C09F9"/>
    <w:rsid w:val="004C19D2"/>
    <w:rsid w:val="004C1A9E"/>
    <w:rsid w:val="004C1B29"/>
    <w:rsid w:val="004C29BC"/>
    <w:rsid w:val="004C3121"/>
    <w:rsid w:val="004C37CE"/>
    <w:rsid w:val="004C3918"/>
    <w:rsid w:val="004C50EE"/>
    <w:rsid w:val="004C5C6B"/>
    <w:rsid w:val="004C6308"/>
    <w:rsid w:val="004C7224"/>
    <w:rsid w:val="004C7E98"/>
    <w:rsid w:val="004D01E7"/>
    <w:rsid w:val="004D0668"/>
    <w:rsid w:val="004D088F"/>
    <w:rsid w:val="004D09A9"/>
    <w:rsid w:val="004D1444"/>
    <w:rsid w:val="004D3F17"/>
    <w:rsid w:val="004D44A3"/>
    <w:rsid w:val="004D4514"/>
    <w:rsid w:val="004D4C31"/>
    <w:rsid w:val="004D5225"/>
    <w:rsid w:val="004D6371"/>
    <w:rsid w:val="004D72B0"/>
    <w:rsid w:val="004D7BDF"/>
    <w:rsid w:val="004E0108"/>
    <w:rsid w:val="004E1942"/>
    <w:rsid w:val="004E1BE0"/>
    <w:rsid w:val="004E1D76"/>
    <w:rsid w:val="004E2308"/>
    <w:rsid w:val="004E239E"/>
    <w:rsid w:val="004E28EE"/>
    <w:rsid w:val="004E2C3E"/>
    <w:rsid w:val="004E4D6A"/>
    <w:rsid w:val="004E53F8"/>
    <w:rsid w:val="004E6EBA"/>
    <w:rsid w:val="004E6F32"/>
    <w:rsid w:val="004E7A20"/>
    <w:rsid w:val="004F09FF"/>
    <w:rsid w:val="004F12F1"/>
    <w:rsid w:val="004F1AD2"/>
    <w:rsid w:val="004F2A88"/>
    <w:rsid w:val="004F374C"/>
    <w:rsid w:val="004F3B61"/>
    <w:rsid w:val="004F4C84"/>
    <w:rsid w:val="004F530B"/>
    <w:rsid w:val="004F5508"/>
    <w:rsid w:val="004F6401"/>
    <w:rsid w:val="004F7816"/>
    <w:rsid w:val="0050002A"/>
    <w:rsid w:val="005000E9"/>
    <w:rsid w:val="00500ABA"/>
    <w:rsid w:val="0050108E"/>
    <w:rsid w:val="005012AD"/>
    <w:rsid w:val="00501B27"/>
    <w:rsid w:val="005023A3"/>
    <w:rsid w:val="005025E9"/>
    <w:rsid w:val="005028CF"/>
    <w:rsid w:val="00503541"/>
    <w:rsid w:val="0050358B"/>
    <w:rsid w:val="0050442F"/>
    <w:rsid w:val="00504DD2"/>
    <w:rsid w:val="00506C36"/>
    <w:rsid w:val="005078AA"/>
    <w:rsid w:val="0051196A"/>
    <w:rsid w:val="00511996"/>
    <w:rsid w:val="005121F2"/>
    <w:rsid w:val="0051367D"/>
    <w:rsid w:val="00513752"/>
    <w:rsid w:val="005137EA"/>
    <w:rsid w:val="00514A3A"/>
    <w:rsid w:val="00514F4A"/>
    <w:rsid w:val="005179F2"/>
    <w:rsid w:val="00520172"/>
    <w:rsid w:val="005204D1"/>
    <w:rsid w:val="00520893"/>
    <w:rsid w:val="0052095E"/>
    <w:rsid w:val="00520C4D"/>
    <w:rsid w:val="00520E7C"/>
    <w:rsid w:val="0052148E"/>
    <w:rsid w:val="005217AC"/>
    <w:rsid w:val="00521EEF"/>
    <w:rsid w:val="005220BB"/>
    <w:rsid w:val="005230C6"/>
    <w:rsid w:val="00523AE7"/>
    <w:rsid w:val="00524C75"/>
    <w:rsid w:val="005262E6"/>
    <w:rsid w:val="005264B5"/>
    <w:rsid w:val="005268BA"/>
    <w:rsid w:val="00527144"/>
    <w:rsid w:val="00527644"/>
    <w:rsid w:val="00527731"/>
    <w:rsid w:val="00527E67"/>
    <w:rsid w:val="005307F9"/>
    <w:rsid w:val="00534059"/>
    <w:rsid w:val="0053567B"/>
    <w:rsid w:val="00536605"/>
    <w:rsid w:val="0054078F"/>
    <w:rsid w:val="005424A3"/>
    <w:rsid w:val="00543273"/>
    <w:rsid w:val="005433FA"/>
    <w:rsid w:val="00544254"/>
    <w:rsid w:val="00545927"/>
    <w:rsid w:val="00545A33"/>
    <w:rsid w:val="005460AF"/>
    <w:rsid w:val="00546742"/>
    <w:rsid w:val="00547363"/>
    <w:rsid w:val="00547D8C"/>
    <w:rsid w:val="00550E61"/>
    <w:rsid w:val="00552A3E"/>
    <w:rsid w:val="0055373F"/>
    <w:rsid w:val="0055395E"/>
    <w:rsid w:val="00553C72"/>
    <w:rsid w:val="0055639C"/>
    <w:rsid w:val="00556A1C"/>
    <w:rsid w:val="00557677"/>
    <w:rsid w:val="005577BD"/>
    <w:rsid w:val="00557E59"/>
    <w:rsid w:val="0056079A"/>
    <w:rsid w:val="00560810"/>
    <w:rsid w:val="00560CD2"/>
    <w:rsid w:val="0056280A"/>
    <w:rsid w:val="00563284"/>
    <w:rsid w:val="00563B6A"/>
    <w:rsid w:val="00564170"/>
    <w:rsid w:val="0056526A"/>
    <w:rsid w:val="00565956"/>
    <w:rsid w:val="00566897"/>
    <w:rsid w:val="00566E6E"/>
    <w:rsid w:val="005677AC"/>
    <w:rsid w:val="00567D1D"/>
    <w:rsid w:val="005703BE"/>
    <w:rsid w:val="005709E6"/>
    <w:rsid w:val="00570C1C"/>
    <w:rsid w:val="00571FAD"/>
    <w:rsid w:val="00572C16"/>
    <w:rsid w:val="00573612"/>
    <w:rsid w:val="0057415F"/>
    <w:rsid w:val="005748FC"/>
    <w:rsid w:val="00575C36"/>
    <w:rsid w:val="005768E9"/>
    <w:rsid w:val="00576C37"/>
    <w:rsid w:val="00577ED6"/>
    <w:rsid w:val="005810E9"/>
    <w:rsid w:val="00581102"/>
    <w:rsid w:val="005815B8"/>
    <w:rsid w:val="0058199E"/>
    <w:rsid w:val="00581DEF"/>
    <w:rsid w:val="00582126"/>
    <w:rsid w:val="00583AC7"/>
    <w:rsid w:val="005840EA"/>
    <w:rsid w:val="00585A1F"/>
    <w:rsid w:val="00585B02"/>
    <w:rsid w:val="00585EBE"/>
    <w:rsid w:val="0059009E"/>
    <w:rsid w:val="005906BC"/>
    <w:rsid w:val="00591BB8"/>
    <w:rsid w:val="00593E77"/>
    <w:rsid w:val="005951BC"/>
    <w:rsid w:val="005952A5"/>
    <w:rsid w:val="005A03D3"/>
    <w:rsid w:val="005A0509"/>
    <w:rsid w:val="005A08D8"/>
    <w:rsid w:val="005A0CB5"/>
    <w:rsid w:val="005A0F6C"/>
    <w:rsid w:val="005A1889"/>
    <w:rsid w:val="005A1952"/>
    <w:rsid w:val="005A1B7D"/>
    <w:rsid w:val="005A238A"/>
    <w:rsid w:val="005A34A1"/>
    <w:rsid w:val="005A57A6"/>
    <w:rsid w:val="005A7E75"/>
    <w:rsid w:val="005B0803"/>
    <w:rsid w:val="005B1883"/>
    <w:rsid w:val="005B1B30"/>
    <w:rsid w:val="005B246C"/>
    <w:rsid w:val="005B3297"/>
    <w:rsid w:val="005B4280"/>
    <w:rsid w:val="005B4C88"/>
    <w:rsid w:val="005B78D1"/>
    <w:rsid w:val="005B7906"/>
    <w:rsid w:val="005C13F8"/>
    <w:rsid w:val="005C1443"/>
    <w:rsid w:val="005C1AEE"/>
    <w:rsid w:val="005C20C0"/>
    <w:rsid w:val="005C2201"/>
    <w:rsid w:val="005C2506"/>
    <w:rsid w:val="005C2B02"/>
    <w:rsid w:val="005C3ADE"/>
    <w:rsid w:val="005C3AE6"/>
    <w:rsid w:val="005C41AB"/>
    <w:rsid w:val="005C5776"/>
    <w:rsid w:val="005C5A38"/>
    <w:rsid w:val="005C5F7A"/>
    <w:rsid w:val="005C6950"/>
    <w:rsid w:val="005C796E"/>
    <w:rsid w:val="005D12A4"/>
    <w:rsid w:val="005D3432"/>
    <w:rsid w:val="005D4602"/>
    <w:rsid w:val="005D72F8"/>
    <w:rsid w:val="005E03D4"/>
    <w:rsid w:val="005E0AA0"/>
    <w:rsid w:val="005E112B"/>
    <w:rsid w:val="005E1FF8"/>
    <w:rsid w:val="005E24D7"/>
    <w:rsid w:val="005E25F4"/>
    <w:rsid w:val="005E310A"/>
    <w:rsid w:val="005E3BB6"/>
    <w:rsid w:val="005E4252"/>
    <w:rsid w:val="005E481D"/>
    <w:rsid w:val="005E5142"/>
    <w:rsid w:val="005E5FF2"/>
    <w:rsid w:val="005E74B9"/>
    <w:rsid w:val="005E7CCA"/>
    <w:rsid w:val="005F02AF"/>
    <w:rsid w:val="005F03B0"/>
    <w:rsid w:val="005F10E8"/>
    <w:rsid w:val="005F1952"/>
    <w:rsid w:val="005F1AFC"/>
    <w:rsid w:val="005F2134"/>
    <w:rsid w:val="005F27C2"/>
    <w:rsid w:val="005F2887"/>
    <w:rsid w:val="005F33BC"/>
    <w:rsid w:val="005F374B"/>
    <w:rsid w:val="005F3D8E"/>
    <w:rsid w:val="005F447D"/>
    <w:rsid w:val="005F5770"/>
    <w:rsid w:val="005F6623"/>
    <w:rsid w:val="005F69F7"/>
    <w:rsid w:val="005F719A"/>
    <w:rsid w:val="0060011E"/>
    <w:rsid w:val="00600689"/>
    <w:rsid w:val="00601097"/>
    <w:rsid w:val="006022E7"/>
    <w:rsid w:val="00602915"/>
    <w:rsid w:val="00602983"/>
    <w:rsid w:val="00602DC5"/>
    <w:rsid w:val="00605693"/>
    <w:rsid w:val="00605A84"/>
    <w:rsid w:val="00606C36"/>
    <w:rsid w:val="0060722B"/>
    <w:rsid w:val="006073DF"/>
    <w:rsid w:val="00607B44"/>
    <w:rsid w:val="0061051C"/>
    <w:rsid w:val="006111A1"/>
    <w:rsid w:val="006112DD"/>
    <w:rsid w:val="00611AF4"/>
    <w:rsid w:val="00612662"/>
    <w:rsid w:val="006127DC"/>
    <w:rsid w:val="00612F0E"/>
    <w:rsid w:val="00614110"/>
    <w:rsid w:val="0061419E"/>
    <w:rsid w:val="00614748"/>
    <w:rsid w:val="006149BD"/>
    <w:rsid w:val="00615035"/>
    <w:rsid w:val="006155B2"/>
    <w:rsid w:val="00616044"/>
    <w:rsid w:val="00616471"/>
    <w:rsid w:val="00616E03"/>
    <w:rsid w:val="00617CEC"/>
    <w:rsid w:val="00620CD1"/>
    <w:rsid w:val="00623DFC"/>
    <w:rsid w:val="00624E37"/>
    <w:rsid w:val="00625CAF"/>
    <w:rsid w:val="00626CE9"/>
    <w:rsid w:val="00626D3B"/>
    <w:rsid w:val="00630451"/>
    <w:rsid w:val="0063109D"/>
    <w:rsid w:val="006315A4"/>
    <w:rsid w:val="00631640"/>
    <w:rsid w:val="00631708"/>
    <w:rsid w:val="006324FB"/>
    <w:rsid w:val="00632DBE"/>
    <w:rsid w:val="00633161"/>
    <w:rsid w:val="0063316E"/>
    <w:rsid w:val="00633319"/>
    <w:rsid w:val="00633AD2"/>
    <w:rsid w:val="00634454"/>
    <w:rsid w:val="0063469A"/>
    <w:rsid w:val="00634974"/>
    <w:rsid w:val="0063501E"/>
    <w:rsid w:val="006366FD"/>
    <w:rsid w:val="006369C9"/>
    <w:rsid w:val="006375A2"/>
    <w:rsid w:val="00640136"/>
    <w:rsid w:val="006416C4"/>
    <w:rsid w:val="00641AEC"/>
    <w:rsid w:val="00641DA4"/>
    <w:rsid w:val="00641DE7"/>
    <w:rsid w:val="00641EB0"/>
    <w:rsid w:val="00642636"/>
    <w:rsid w:val="00642F73"/>
    <w:rsid w:val="006438B9"/>
    <w:rsid w:val="00643C3A"/>
    <w:rsid w:val="00643D62"/>
    <w:rsid w:val="00644433"/>
    <w:rsid w:val="0064446B"/>
    <w:rsid w:val="00644661"/>
    <w:rsid w:val="00644B91"/>
    <w:rsid w:val="00645967"/>
    <w:rsid w:val="00645A89"/>
    <w:rsid w:val="0064639E"/>
    <w:rsid w:val="00650A0C"/>
    <w:rsid w:val="00650BE9"/>
    <w:rsid w:val="006513A4"/>
    <w:rsid w:val="006514C1"/>
    <w:rsid w:val="006514E1"/>
    <w:rsid w:val="00651E17"/>
    <w:rsid w:val="006521E0"/>
    <w:rsid w:val="00653B63"/>
    <w:rsid w:val="006546B2"/>
    <w:rsid w:val="0065721A"/>
    <w:rsid w:val="00657F09"/>
    <w:rsid w:val="006605D2"/>
    <w:rsid w:val="006611F8"/>
    <w:rsid w:val="006611FC"/>
    <w:rsid w:val="006616A6"/>
    <w:rsid w:val="006627A0"/>
    <w:rsid w:val="006640E6"/>
    <w:rsid w:val="006642F1"/>
    <w:rsid w:val="00667312"/>
    <w:rsid w:val="00672584"/>
    <w:rsid w:val="00672C03"/>
    <w:rsid w:val="00674893"/>
    <w:rsid w:val="00674DC7"/>
    <w:rsid w:val="006750B0"/>
    <w:rsid w:val="0067579C"/>
    <w:rsid w:val="00675A23"/>
    <w:rsid w:val="00675A55"/>
    <w:rsid w:val="0067643D"/>
    <w:rsid w:val="00676FDC"/>
    <w:rsid w:val="00677BA1"/>
    <w:rsid w:val="00677C17"/>
    <w:rsid w:val="006809B6"/>
    <w:rsid w:val="006815CC"/>
    <w:rsid w:val="00681821"/>
    <w:rsid w:val="006826C4"/>
    <w:rsid w:val="00683B57"/>
    <w:rsid w:val="00683C49"/>
    <w:rsid w:val="00684014"/>
    <w:rsid w:val="00685C67"/>
    <w:rsid w:val="00686044"/>
    <w:rsid w:val="0068636C"/>
    <w:rsid w:val="0068660E"/>
    <w:rsid w:val="006871F7"/>
    <w:rsid w:val="006879E0"/>
    <w:rsid w:val="00692D75"/>
    <w:rsid w:val="0069301A"/>
    <w:rsid w:val="0069309A"/>
    <w:rsid w:val="0069397C"/>
    <w:rsid w:val="00693CCA"/>
    <w:rsid w:val="00693D72"/>
    <w:rsid w:val="00693F9E"/>
    <w:rsid w:val="006941F4"/>
    <w:rsid w:val="00694CC3"/>
    <w:rsid w:val="00694F9F"/>
    <w:rsid w:val="00695119"/>
    <w:rsid w:val="006951D0"/>
    <w:rsid w:val="006969DC"/>
    <w:rsid w:val="00696CDD"/>
    <w:rsid w:val="00696E18"/>
    <w:rsid w:val="0069754A"/>
    <w:rsid w:val="00697942"/>
    <w:rsid w:val="006A07AE"/>
    <w:rsid w:val="006A1585"/>
    <w:rsid w:val="006A15D9"/>
    <w:rsid w:val="006A1789"/>
    <w:rsid w:val="006A1BD1"/>
    <w:rsid w:val="006A1D3C"/>
    <w:rsid w:val="006A1EFC"/>
    <w:rsid w:val="006A21F3"/>
    <w:rsid w:val="006A3CBE"/>
    <w:rsid w:val="006A4495"/>
    <w:rsid w:val="006A5A1B"/>
    <w:rsid w:val="006A619E"/>
    <w:rsid w:val="006A6ADE"/>
    <w:rsid w:val="006A76CC"/>
    <w:rsid w:val="006A7B29"/>
    <w:rsid w:val="006A7F84"/>
    <w:rsid w:val="006B034A"/>
    <w:rsid w:val="006B09F5"/>
    <w:rsid w:val="006B0C63"/>
    <w:rsid w:val="006B157B"/>
    <w:rsid w:val="006B23DA"/>
    <w:rsid w:val="006B298B"/>
    <w:rsid w:val="006B557E"/>
    <w:rsid w:val="006B5EF9"/>
    <w:rsid w:val="006B63A2"/>
    <w:rsid w:val="006B6DD1"/>
    <w:rsid w:val="006C043C"/>
    <w:rsid w:val="006C2526"/>
    <w:rsid w:val="006C2593"/>
    <w:rsid w:val="006C29A0"/>
    <w:rsid w:val="006C3E74"/>
    <w:rsid w:val="006C420F"/>
    <w:rsid w:val="006C4A84"/>
    <w:rsid w:val="006C4B1B"/>
    <w:rsid w:val="006C5E1F"/>
    <w:rsid w:val="006C5E39"/>
    <w:rsid w:val="006C61F0"/>
    <w:rsid w:val="006C6A98"/>
    <w:rsid w:val="006C779F"/>
    <w:rsid w:val="006C7F93"/>
    <w:rsid w:val="006D0271"/>
    <w:rsid w:val="006D0905"/>
    <w:rsid w:val="006D177C"/>
    <w:rsid w:val="006D34AE"/>
    <w:rsid w:val="006D4E04"/>
    <w:rsid w:val="006D534C"/>
    <w:rsid w:val="006D62C6"/>
    <w:rsid w:val="006D6D3E"/>
    <w:rsid w:val="006D7564"/>
    <w:rsid w:val="006D7BA6"/>
    <w:rsid w:val="006E0FA4"/>
    <w:rsid w:val="006E119F"/>
    <w:rsid w:val="006E1674"/>
    <w:rsid w:val="006E20F2"/>
    <w:rsid w:val="006E3D26"/>
    <w:rsid w:val="006E4966"/>
    <w:rsid w:val="006E5293"/>
    <w:rsid w:val="006E623A"/>
    <w:rsid w:val="006E69F4"/>
    <w:rsid w:val="006E72B9"/>
    <w:rsid w:val="006E7588"/>
    <w:rsid w:val="006E7F39"/>
    <w:rsid w:val="006F06D6"/>
    <w:rsid w:val="006F1EEA"/>
    <w:rsid w:val="006F27B6"/>
    <w:rsid w:val="006F30AA"/>
    <w:rsid w:val="006F31CD"/>
    <w:rsid w:val="006F32B1"/>
    <w:rsid w:val="006F3302"/>
    <w:rsid w:val="006F338E"/>
    <w:rsid w:val="006F4719"/>
    <w:rsid w:val="006F574A"/>
    <w:rsid w:val="006F6DB3"/>
    <w:rsid w:val="006F711D"/>
    <w:rsid w:val="0070000F"/>
    <w:rsid w:val="0070044A"/>
    <w:rsid w:val="007005AD"/>
    <w:rsid w:val="00701754"/>
    <w:rsid w:val="00701907"/>
    <w:rsid w:val="00701D9A"/>
    <w:rsid w:val="007025BE"/>
    <w:rsid w:val="007030A5"/>
    <w:rsid w:val="00703156"/>
    <w:rsid w:val="00703C7A"/>
    <w:rsid w:val="00703E2F"/>
    <w:rsid w:val="0070413D"/>
    <w:rsid w:val="00704407"/>
    <w:rsid w:val="00704515"/>
    <w:rsid w:val="00705049"/>
    <w:rsid w:val="00705852"/>
    <w:rsid w:val="00705D0F"/>
    <w:rsid w:val="0070608D"/>
    <w:rsid w:val="00707000"/>
    <w:rsid w:val="00712151"/>
    <w:rsid w:val="007121F3"/>
    <w:rsid w:val="0071245C"/>
    <w:rsid w:val="007136D8"/>
    <w:rsid w:val="00713C46"/>
    <w:rsid w:val="00715FE1"/>
    <w:rsid w:val="00716065"/>
    <w:rsid w:val="0071668D"/>
    <w:rsid w:val="007168F9"/>
    <w:rsid w:val="007171EC"/>
    <w:rsid w:val="00717F05"/>
    <w:rsid w:val="00724220"/>
    <w:rsid w:val="007242F0"/>
    <w:rsid w:val="007245CA"/>
    <w:rsid w:val="0072624A"/>
    <w:rsid w:val="007270BE"/>
    <w:rsid w:val="00727420"/>
    <w:rsid w:val="0072775F"/>
    <w:rsid w:val="007300FE"/>
    <w:rsid w:val="00730A9B"/>
    <w:rsid w:val="00731165"/>
    <w:rsid w:val="00732079"/>
    <w:rsid w:val="0073270F"/>
    <w:rsid w:val="00732C12"/>
    <w:rsid w:val="007331B0"/>
    <w:rsid w:val="00733C47"/>
    <w:rsid w:val="00733C8B"/>
    <w:rsid w:val="007340E6"/>
    <w:rsid w:val="0073430C"/>
    <w:rsid w:val="007344D0"/>
    <w:rsid w:val="007345AA"/>
    <w:rsid w:val="007349C9"/>
    <w:rsid w:val="00735210"/>
    <w:rsid w:val="007364C7"/>
    <w:rsid w:val="007364CC"/>
    <w:rsid w:val="007364CD"/>
    <w:rsid w:val="00736FC5"/>
    <w:rsid w:val="007373A2"/>
    <w:rsid w:val="0074052E"/>
    <w:rsid w:val="00740B3D"/>
    <w:rsid w:val="00740F3C"/>
    <w:rsid w:val="00741685"/>
    <w:rsid w:val="007429DE"/>
    <w:rsid w:val="00743758"/>
    <w:rsid w:val="00743E09"/>
    <w:rsid w:val="00743E9D"/>
    <w:rsid w:val="00745043"/>
    <w:rsid w:val="00745E7D"/>
    <w:rsid w:val="00745F8B"/>
    <w:rsid w:val="007468EC"/>
    <w:rsid w:val="00747AA3"/>
    <w:rsid w:val="00750E3D"/>
    <w:rsid w:val="007512EC"/>
    <w:rsid w:val="00752410"/>
    <w:rsid w:val="0075246C"/>
    <w:rsid w:val="00752CF4"/>
    <w:rsid w:val="007547B1"/>
    <w:rsid w:val="00755583"/>
    <w:rsid w:val="00755DD1"/>
    <w:rsid w:val="00756E39"/>
    <w:rsid w:val="00757247"/>
    <w:rsid w:val="00757403"/>
    <w:rsid w:val="007603EC"/>
    <w:rsid w:val="00760901"/>
    <w:rsid w:val="007615A1"/>
    <w:rsid w:val="00762174"/>
    <w:rsid w:val="00762AA9"/>
    <w:rsid w:val="00763CAD"/>
    <w:rsid w:val="007651CC"/>
    <w:rsid w:val="007658A3"/>
    <w:rsid w:val="007658EA"/>
    <w:rsid w:val="0076590D"/>
    <w:rsid w:val="00765B45"/>
    <w:rsid w:val="00765C06"/>
    <w:rsid w:val="00766DE7"/>
    <w:rsid w:val="00771154"/>
    <w:rsid w:val="007713AA"/>
    <w:rsid w:val="00771462"/>
    <w:rsid w:val="0077163B"/>
    <w:rsid w:val="0077355E"/>
    <w:rsid w:val="00773AA5"/>
    <w:rsid w:val="00775B64"/>
    <w:rsid w:val="0077635F"/>
    <w:rsid w:val="0077642E"/>
    <w:rsid w:val="00776EF3"/>
    <w:rsid w:val="00777567"/>
    <w:rsid w:val="0078003E"/>
    <w:rsid w:val="00780B4E"/>
    <w:rsid w:val="00780BD3"/>
    <w:rsid w:val="00780E1E"/>
    <w:rsid w:val="00781D17"/>
    <w:rsid w:val="00782DEF"/>
    <w:rsid w:val="00782E56"/>
    <w:rsid w:val="00784ECB"/>
    <w:rsid w:val="00785017"/>
    <w:rsid w:val="00786465"/>
    <w:rsid w:val="007870D9"/>
    <w:rsid w:val="00787B72"/>
    <w:rsid w:val="00787DF3"/>
    <w:rsid w:val="007903E9"/>
    <w:rsid w:val="0079105D"/>
    <w:rsid w:val="007941AF"/>
    <w:rsid w:val="00794795"/>
    <w:rsid w:val="00795B1D"/>
    <w:rsid w:val="00797607"/>
    <w:rsid w:val="007A017E"/>
    <w:rsid w:val="007A131D"/>
    <w:rsid w:val="007A1C3E"/>
    <w:rsid w:val="007A1F7B"/>
    <w:rsid w:val="007A2ECB"/>
    <w:rsid w:val="007A2F5E"/>
    <w:rsid w:val="007A5692"/>
    <w:rsid w:val="007A57B5"/>
    <w:rsid w:val="007A6EA4"/>
    <w:rsid w:val="007A7F2E"/>
    <w:rsid w:val="007B00E9"/>
    <w:rsid w:val="007B15D5"/>
    <w:rsid w:val="007B19B5"/>
    <w:rsid w:val="007B1A6E"/>
    <w:rsid w:val="007B2A16"/>
    <w:rsid w:val="007B388A"/>
    <w:rsid w:val="007B3951"/>
    <w:rsid w:val="007B466D"/>
    <w:rsid w:val="007B5889"/>
    <w:rsid w:val="007B6A6C"/>
    <w:rsid w:val="007B7149"/>
    <w:rsid w:val="007B730B"/>
    <w:rsid w:val="007C1547"/>
    <w:rsid w:val="007C17F2"/>
    <w:rsid w:val="007C3D61"/>
    <w:rsid w:val="007C4C22"/>
    <w:rsid w:val="007C5133"/>
    <w:rsid w:val="007C53A2"/>
    <w:rsid w:val="007C598A"/>
    <w:rsid w:val="007C60CC"/>
    <w:rsid w:val="007C65EA"/>
    <w:rsid w:val="007C6725"/>
    <w:rsid w:val="007C6AF1"/>
    <w:rsid w:val="007C70CA"/>
    <w:rsid w:val="007D01E5"/>
    <w:rsid w:val="007D100E"/>
    <w:rsid w:val="007D1488"/>
    <w:rsid w:val="007D1BBF"/>
    <w:rsid w:val="007D1D2E"/>
    <w:rsid w:val="007D1D3C"/>
    <w:rsid w:val="007D22F7"/>
    <w:rsid w:val="007D2372"/>
    <w:rsid w:val="007D29F3"/>
    <w:rsid w:val="007D2DC4"/>
    <w:rsid w:val="007D3300"/>
    <w:rsid w:val="007D3C00"/>
    <w:rsid w:val="007D3E48"/>
    <w:rsid w:val="007D5488"/>
    <w:rsid w:val="007D5D6B"/>
    <w:rsid w:val="007D5D82"/>
    <w:rsid w:val="007D7807"/>
    <w:rsid w:val="007E0A8A"/>
    <w:rsid w:val="007E1188"/>
    <w:rsid w:val="007E1822"/>
    <w:rsid w:val="007E2CE3"/>
    <w:rsid w:val="007E3358"/>
    <w:rsid w:val="007E44A8"/>
    <w:rsid w:val="007E4972"/>
    <w:rsid w:val="007E4997"/>
    <w:rsid w:val="007E4B7E"/>
    <w:rsid w:val="007E4FA7"/>
    <w:rsid w:val="007E662E"/>
    <w:rsid w:val="007E7CF3"/>
    <w:rsid w:val="007F099A"/>
    <w:rsid w:val="007F0F20"/>
    <w:rsid w:val="007F1AA1"/>
    <w:rsid w:val="007F2ABA"/>
    <w:rsid w:val="007F3475"/>
    <w:rsid w:val="007F3A41"/>
    <w:rsid w:val="007F4424"/>
    <w:rsid w:val="007F4B2B"/>
    <w:rsid w:val="007F4F13"/>
    <w:rsid w:val="007F4FC3"/>
    <w:rsid w:val="007F55C3"/>
    <w:rsid w:val="007F570A"/>
    <w:rsid w:val="007F715D"/>
    <w:rsid w:val="007F78A7"/>
    <w:rsid w:val="007F7DF8"/>
    <w:rsid w:val="00801B93"/>
    <w:rsid w:val="00801D7B"/>
    <w:rsid w:val="00801E2B"/>
    <w:rsid w:val="0080206F"/>
    <w:rsid w:val="008027DE"/>
    <w:rsid w:val="00803A42"/>
    <w:rsid w:val="00804B55"/>
    <w:rsid w:val="00806011"/>
    <w:rsid w:val="008067BB"/>
    <w:rsid w:val="00806F93"/>
    <w:rsid w:val="008071BA"/>
    <w:rsid w:val="00807FCA"/>
    <w:rsid w:val="008106F4"/>
    <w:rsid w:val="00810845"/>
    <w:rsid w:val="0081193A"/>
    <w:rsid w:val="00811A88"/>
    <w:rsid w:val="00811D49"/>
    <w:rsid w:val="00812CB9"/>
    <w:rsid w:val="00812E8D"/>
    <w:rsid w:val="00813CB5"/>
    <w:rsid w:val="00814ADD"/>
    <w:rsid w:val="00815602"/>
    <w:rsid w:val="00815AC2"/>
    <w:rsid w:val="00816520"/>
    <w:rsid w:val="00816DC1"/>
    <w:rsid w:val="00817DCB"/>
    <w:rsid w:val="00817F70"/>
    <w:rsid w:val="0082012B"/>
    <w:rsid w:val="0082057C"/>
    <w:rsid w:val="00820921"/>
    <w:rsid w:val="00820F0B"/>
    <w:rsid w:val="008215FF"/>
    <w:rsid w:val="008216F9"/>
    <w:rsid w:val="00821EA1"/>
    <w:rsid w:val="008226FF"/>
    <w:rsid w:val="00823100"/>
    <w:rsid w:val="00823728"/>
    <w:rsid w:val="00823AC2"/>
    <w:rsid w:val="0082557F"/>
    <w:rsid w:val="008304B5"/>
    <w:rsid w:val="00832568"/>
    <w:rsid w:val="00833AAD"/>
    <w:rsid w:val="00834380"/>
    <w:rsid w:val="00834E5B"/>
    <w:rsid w:val="00835612"/>
    <w:rsid w:val="008359DD"/>
    <w:rsid w:val="00835FD8"/>
    <w:rsid w:val="00836644"/>
    <w:rsid w:val="008372E7"/>
    <w:rsid w:val="00840519"/>
    <w:rsid w:val="00840BB7"/>
    <w:rsid w:val="008411CA"/>
    <w:rsid w:val="008421F4"/>
    <w:rsid w:val="00842B7F"/>
    <w:rsid w:val="0084332F"/>
    <w:rsid w:val="00844A1D"/>
    <w:rsid w:val="0084502C"/>
    <w:rsid w:val="00847FE6"/>
    <w:rsid w:val="00850A96"/>
    <w:rsid w:val="00850B4F"/>
    <w:rsid w:val="00850C33"/>
    <w:rsid w:val="00851566"/>
    <w:rsid w:val="008528F5"/>
    <w:rsid w:val="00852D59"/>
    <w:rsid w:val="00852F69"/>
    <w:rsid w:val="00853145"/>
    <w:rsid w:val="00855DE4"/>
    <w:rsid w:val="00856E27"/>
    <w:rsid w:val="0085758B"/>
    <w:rsid w:val="0086070C"/>
    <w:rsid w:val="00860B0E"/>
    <w:rsid w:val="00861C20"/>
    <w:rsid w:val="00862091"/>
    <w:rsid w:val="008620BE"/>
    <w:rsid w:val="008623D4"/>
    <w:rsid w:val="00862401"/>
    <w:rsid w:val="008625D0"/>
    <w:rsid w:val="00862E77"/>
    <w:rsid w:val="008635C7"/>
    <w:rsid w:val="00863AC7"/>
    <w:rsid w:val="0086485D"/>
    <w:rsid w:val="00864877"/>
    <w:rsid w:val="008649B6"/>
    <w:rsid w:val="00864B0A"/>
    <w:rsid w:val="008652D6"/>
    <w:rsid w:val="008657C2"/>
    <w:rsid w:val="00867693"/>
    <w:rsid w:val="00870DA0"/>
    <w:rsid w:val="00871398"/>
    <w:rsid w:val="00871E77"/>
    <w:rsid w:val="00872A0F"/>
    <w:rsid w:val="008739D3"/>
    <w:rsid w:val="00873F26"/>
    <w:rsid w:val="008741C6"/>
    <w:rsid w:val="0087471F"/>
    <w:rsid w:val="0087472A"/>
    <w:rsid w:val="00874D8F"/>
    <w:rsid w:val="00874EE1"/>
    <w:rsid w:val="008755F1"/>
    <w:rsid w:val="00876D89"/>
    <w:rsid w:val="00877919"/>
    <w:rsid w:val="00877FEF"/>
    <w:rsid w:val="008802AA"/>
    <w:rsid w:val="00881EFD"/>
    <w:rsid w:val="00882395"/>
    <w:rsid w:val="00882438"/>
    <w:rsid w:val="00882A80"/>
    <w:rsid w:val="00883600"/>
    <w:rsid w:val="00883AAB"/>
    <w:rsid w:val="00883C1E"/>
    <w:rsid w:val="00884752"/>
    <w:rsid w:val="008849D9"/>
    <w:rsid w:val="00884FB3"/>
    <w:rsid w:val="0088516F"/>
    <w:rsid w:val="00887092"/>
    <w:rsid w:val="00887A73"/>
    <w:rsid w:val="00887B1D"/>
    <w:rsid w:val="0089027B"/>
    <w:rsid w:val="0089085C"/>
    <w:rsid w:val="008911EA"/>
    <w:rsid w:val="00891298"/>
    <w:rsid w:val="00891710"/>
    <w:rsid w:val="00891972"/>
    <w:rsid w:val="00891C50"/>
    <w:rsid w:val="0089296B"/>
    <w:rsid w:val="00893256"/>
    <w:rsid w:val="008935D3"/>
    <w:rsid w:val="00894216"/>
    <w:rsid w:val="00894999"/>
    <w:rsid w:val="00894A28"/>
    <w:rsid w:val="0089537F"/>
    <w:rsid w:val="00895D1A"/>
    <w:rsid w:val="00897187"/>
    <w:rsid w:val="008A0F45"/>
    <w:rsid w:val="008A252D"/>
    <w:rsid w:val="008A2A85"/>
    <w:rsid w:val="008A3562"/>
    <w:rsid w:val="008A4AC8"/>
    <w:rsid w:val="008A4B89"/>
    <w:rsid w:val="008A4FEF"/>
    <w:rsid w:val="008A5425"/>
    <w:rsid w:val="008A7D2A"/>
    <w:rsid w:val="008B0F61"/>
    <w:rsid w:val="008B10D1"/>
    <w:rsid w:val="008B1F4D"/>
    <w:rsid w:val="008B2190"/>
    <w:rsid w:val="008B23F1"/>
    <w:rsid w:val="008B2689"/>
    <w:rsid w:val="008B2AC9"/>
    <w:rsid w:val="008B3A40"/>
    <w:rsid w:val="008B409C"/>
    <w:rsid w:val="008B5C08"/>
    <w:rsid w:val="008B5E4D"/>
    <w:rsid w:val="008B5EEF"/>
    <w:rsid w:val="008B6A2C"/>
    <w:rsid w:val="008B6CE7"/>
    <w:rsid w:val="008B6E79"/>
    <w:rsid w:val="008B6F3F"/>
    <w:rsid w:val="008B7671"/>
    <w:rsid w:val="008B7E2F"/>
    <w:rsid w:val="008C11F7"/>
    <w:rsid w:val="008C1C21"/>
    <w:rsid w:val="008C1F23"/>
    <w:rsid w:val="008C21CA"/>
    <w:rsid w:val="008C257A"/>
    <w:rsid w:val="008C2AF2"/>
    <w:rsid w:val="008C2FA6"/>
    <w:rsid w:val="008C3119"/>
    <w:rsid w:val="008C3653"/>
    <w:rsid w:val="008C3CAE"/>
    <w:rsid w:val="008C4DF9"/>
    <w:rsid w:val="008C6A68"/>
    <w:rsid w:val="008C6DD4"/>
    <w:rsid w:val="008C730C"/>
    <w:rsid w:val="008C7E82"/>
    <w:rsid w:val="008D007F"/>
    <w:rsid w:val="008D0D10"/>
    <w:rsid w:val="008D0DFF"/>
    <w:rsid w:val="008D0FE1"/>
    <w:rsid w:val="008D1CE7"/>
    <w:rsid w:val="008D233A"/>
    <w:rsid w:val="008D26E4"/>
    <w:rsid w:val="008D29AB"/>
    <w:rsid w:val="008D29D1"/>
    <w:rsid w:val="008D2C40"/>
    <w:rsid w:val="008D2DAB"/>
    <w:rsid w:val="008D3B5E"/>
    <w:rsid w:val="008D44A9"/>
    <w:rsid w:val="008D5555"/>
    <w:rsid w:val="008D60C8"/>
    <w:rsid w:val="008D6876"/>
    <w:rsid w:val="008D6CDA"/>
    <w:rsid w:val="008D74D0"/>
    <w:rsid w:val="008D75EC"/>
    <w:rsid w:val="008D76EE"/>
    <w:rsid w:val="008E031A"/>
    <w:rsid w:val="008E04C5"/>
    <w:rsid w:val="008E05F6"/>
    <w:rsid w:val="008E0822"/>
    <w:rsid w:val="008E143C"/>
    <w:rsid w:val="008E16FA"/>
    <w:rsid w:val="008E1A1A"/>
    <w:rsid w:val="008E31CD"/>
    <w:rsid w:val="008E3ED8"/>
    <w:rsid w:val="008E4AA9"/>
    <w:rsid w:val="008E4F8B"/>
    <w:rsid w:val="008E50B5"/>
    <w:rsid w:val="008E5F86"/>
    <w:rsid w:val="008E7CF5"/>
    <w:rsid w:val="008F124F"/>
    <w:rsid w:val="008F1D95"/>
    <w:rsid w:val="008F22D5"/>
    <w:rsid w:val="008F2BCF"/>
    <w:rsid w:val="008F44D1"/>
    <w:rsid w:val="008F4835"/>
    <w:rsid w:val="008F4872"/>
    <w:rsid w:val="008F66E9"/>
    <w:rsid w:val="008F6F2F"/>
    <w:rsid w:val="008F78CF"/>
    <w:rsid w:val="008F7F32"/>
    <w:rsid w:val="0090054C"/>
    <w:rsid w:val="00901231"/>
    <w:rsid w:val="009018C7"/>
    <w:rsid w:val="00901D5D"/>
    <w:rsid w:val="00902516"/>
    <w:rsid w:val="0090361F"/>
    <w:rsid w:val="00903942"/>
    <w:rsid w:val="0090515C"/>
    <w:rsid w:val="00905932"/>
    <w:rsid w:val="00906360"/>
    <w:rsid w:val="00907374"/>
    <w:rsid w:val="00907E27"/>
    <w:rsid w:val="00911011"/>
    <w:rsid w:val="0091155B"/>
    <w:rsid w:val="0091302E"/>
    <w:rsid w:val="009130DB"/>
    <w:rsid w:val="0091404F"/>
    <w:rsid w:val="00914C05"/>
    <w:rsid w:val="00915293"/>
    <w:rsid w:val="009164B2"/>
    <w:rsid w:val="00920B2B"/>
    <w:rsid w:val="0092102F"/>
    <w:rsid w:val="00921566"/>
    <w:rsid w:val="00923691"/>
    <w:rsid w:val="00923CFC"/>
    <w:rsid w:val="009248C6"/>
    <w:rsid w:val="00924A7D"/>
    <w:rsid w:val="00924C45"/>
    <w:rsid w:val="00924C9A"/>
    <w:rsid w:val="00925B00"/>
    <w:rsid w:val="0092604F"/>
    <w:rsid w:val="00926B4A"/>
    <w:rsid w:val="00926C37"/>
    <w:rsid w:val="009303BB"/>
    <w:rsid w:val="00932B98"/>
    <w:rsid w:val="009337B2"/>
    <w:rsid w:val="009344E5"/>
    <w:rsid w:val="00934A34"/>
    <w:rsid w:val="00935166"/>
    <w:rsid w:val="00935932"/>
    <w:rsid w:val="00936C45"/>
    <w:rsid w:val="009377C9"/>
    <w:rsid w:val="00937C07"/>
    <w:rsid w:val="00937F6D"/>
    <w:rsid w:val="0094000F"/>
    <w:rsid w:val="0094439F"/>
    <w:rsid w:val="009444EB"/>
    <w:rsid w:val="00944660"/>
    <w:rsid w:val="009447A6"/>
    <w:rsid w:val="00944C30"/>
    <w:rsid w:val="00944F19"/>
    <w:rsid w:val="00946CBB"/>
    <w:rsid w:val="00947622"/>
    <w:rsid w:val="00950068"/>
    <w:rsid w:val="00950FA5"/>
    <w:rsid w:val="00952E1B"/>
    <w:rsid w:val="009539C9"/>
    <w:rsid w:val="00953D70"/>
    <w:rsid w:val="0095492F"/>
    <w:rsid w:val="00954A97"/>
    <w:rsid w:val="00954AB1"/>
    <w:rsid w:val="00955A8D"/>
    <w:rsid w:val="00956B20"/>
    <w:rsid w:val="00957E94"/>
    <w:rsid w:val="00960A76"/>
    <w:rsid w:val="009616A7"/>
    <w:rsid w:val="00961A89"/>
    <w:rsid w:val="00962DA0"/>
    <w:rsid w:val="0096316A"/>
    <w:rsid w:val="0096450D"/>
    <w:rsid w:val="00965CC1"/>
    <w:rsid w:val="00967466"/>
    <w:rsid w:val="00967AEE"/>
    <w:rsid w:val="009718EB"/>
    <w:rsid w:val="00972459"/>
    <w:rsid w:val="009736AD"/>
    <w:rsid w:val="0097478C"/>
    <w:rsid w:val="00974BD3"/>
    <w:rsid w:val="00974DAC"/>
    <w:rsid w:val="00975066"/>
    <w:rsid w:val="009773FF"/>
    <w:rsid w:val="009774F6"/>
    <w:rsid w:val="00980408"/>
    <w:rsid w:val="00980F2A"/>
    <w:rsid w:val="00981562"/>
    <w:rsid w:val="009817D3"/>
    <w:rsid w:val="00981916"/>
    <w:rsid w:val="00981CE1"/>
    <w:rsid w:val="0098206F"/>
    <w:rsid w:val="009820CC"/>
    <w:rsid w:val="009845D0"/>
    <w:rsid w:val="00984CCF"/>
    <w:rsid w:val="00985693"/>
    <w:rsid w:val="00985CBE"/>
    <w:rsid w:val="00987AE5"/>
    <w:rsid w:val="00987E15"/>
    <w:rsid w:val="009917FF"/>
    <w:rsid w:val="00991E65"/>
    <w:rsid w:val="00991F12"/>
    <w:rsid w:val="00991FE5"/>
    <w:rsid w:val="00992520"/>
    <w:rsid w:val="00992C3D"/>
    <w:rsid w:val="0099368A"/>
    <w:rsid w:val="00993ADB"/>
    <w:rsid w:val="00993F8E"/>
    <w:rsid w:val="00993FC2"/>
    <w:rsid w:val="00994221"/>
    <w:rsid w:val="00994998"/>
    <w:rsid w:val="00994E1D"/>
    <w:rsid w:val="00995714"/>
    <w:rsid w:val="00995C0D"/>
    <w:rsid w:val="009968EC"/>
    <w:rsid w:val="009972C0"/>
    <w:rsid w:val="009973BF"/>
    <w:rsid w:val="009A0787"/>
    <w:rsid w:val="009A0BCE"/>
    <w:rsid w:val="009A0C03"/>
    <w:rsid w:val="009A1EDD"/>
    <w:rsid w:val="009A3BD5"/>
    <w:rsid w:val="009A3DF1"/>
    <w:rsid w:val="009A3EC2"/>
    <w:rsid w:val="009A51A1"/>
    <w:rsid w:val="009A57A4"/>
    <w:rsid w:val="009A6392"/>
    <w:rsid w:val="009A6CC6"/>
    <w:rsid w:val="009A7132"/>
    <w:rsid w:val="009A7179"/>
    <w:rsid w:val="009A7A33"/>
    <w:rsid w:val="009B0FD2"/>
    <w:rsid w:val="009B11E9"/>
    <w:rsid w:val="009B2D38"/>
    <w:rsid w:val="009B2D86"/>
    <w:rsid w:val="009B2E92"/>
    <w:rsid w:val="009B36E4"/>
    <w:rsid w:val="009B385A"/>
    <w:rsid w:val="009B3AB6"/>
    <w:rsid w:val="009B4473"/>
    <w:rsid w:val="009B5088"/>
    <w:rsid w:val="009B6CB8"/>
    <w:rsid w:val="009B7DC9"/>
    <w:rsid w:val="009B7E76"/>
    <w:rsid w:val="009C01A1"/>
    <w:rsid w:val="009C01E0"/>
    <w:rsid w:val="009C0A3C"/>
    <w:rsid w:val="009C1C97"/>
    <w:rsid w:val="009C2D0E"/>
    <w:rsid w:val="009C36B9"/>
    <w:rsid w:val="009C3ED7"/>
    <w:rsid w:val="009C48CC"/>
    <w:rsid w:val="009C5916"/>
    <w:rsid w:val="009C5E45"/>
    <w:rsid w:val="009C68A2"/>
    <w:rsid w:val="009C709A"/>
    <w:rsid w:val="009C771A"/>
    <w:rsid w:val="009C793C"/>
    <w:rsid w:val="009D0792"/>
    <w:rsid w:val="009D2D40"/>
    <w:rsid w:val="009D30B2"/>
    <w:rsid w:val="009D3172"/>
    <w:rsid w:val="009D3D26"/>
    <w:rsid w:val="009D4450"/>
    <w:rsid w:val="009D49A3"/>
    <w:rsid w:val="009D75DD"/>
    <w:rsid w:val="009D786E"/>
    <w:rsid w:val="009E0528"/>
    <w:rsid w:val="009E0866"/>
    <w:rsid w:val="009E31E7"/>
    <w:rsid w:val="009E3BCD"/>
    <w:rsid w:val="009E404A"/>
    <w:rsid w:val="009E4524"/>
    <w:rsid w:val="009F02FF"/>
    <w:rsid w:val="009F08F9"/>
    <w:rsid w:val="009F0DE5"/>
    <w:rsid w:val="009F1025"/>
    <w:rsid w:val="009F1705"/>
    <w:rsid w:val="009F1BAE"/>
    <w:rsid w:val="009F2B2A"/>
    <w:rsid w:val="009F3F24"/>
    <w:rsid w:val="009F3FA4"/>
    <w:rsid w:val="009F4239"/>
    <w:rsid w:val="009F6055"/>
    <w:rsid w:val="009F6AC1"/>
    <w:rsid w:val="009F6C18"/>
    <w:rsid w:val="009F7193"/>
    <w:rsid w:val="009F788A"/>
    <w:rsid w:val="009F7D10"/>
    <w:rsid w:val="00A002A3"/>
    <w:rsid w:val="00A01337"/>
    <w:rsid w:val="00A028FE"/>
    <w:rsid w:val="00A02EE3"/>
    <w:rsid w:val="00A03504"/>
    <w:rsid w:val="00A038A1"/>
    <w:rsid w:val="00A0484F"/>
    <w:rsid w:val="00A05393"/>
    <w:rsid w:val="00A05EF3"/>
    <w:rsid w:val="00A05F6C"/>
    <w:rsid w:val="00A1055F"/>
    <w:rsid w:val="00A10F2D"/>
    <w:rsid w:val="00A11A04"/>
    <w:rsid w:val="00A12578"/>
    <w:rsid w:val="00A1370F"/>
    <w:rsid w:val="00A1390C"/>
    <w:rsid w:val="00A13A00"/>
    <w:rsid w:val="00A14985"/>
    <w:rsid w:val="00A14A8E"/>
    <w:rsid w:val="00A15992"/>
    <w:rsid w:val="00A162F3"/>
    <w:rsid w:val="00A17A21"/>
    <w:rsid w:val="00A2069D"/>
    <w:rsid w:val="00A208F8"/>
    <w:rsid w:val="00A214B9"/>
    <w:rsid w:val="00A22960"/>
    <w:rsid w:val="00A23285"/>
    <w:rsid w:val="00A24130"/>
    <w:rsid w:val="00A25043"/>
    <w:rsid w:val="00A256DC"/>
    <w:rsid w:val="00A25A86"/>
    <w:rsid w:val="00A26109"/>
    <w:rsid w:val="00A261C8"/>
    <w:rsid w:val="00A26336"/>
    <w:rsid w:val="00A2736C"/>
    <w:rsid w:val="00A277FF"/>
    <w:rsid w:val="00A30153"/>
    <w:rsid w:val="00A30265"/>
    <w:rsid w:val="00A30348"/>
    <w:rsid w:val="00A30DE5"/>
    <w:rsid w:val="00A324F0"/>
    <w:rsid w:val="00A33343"/>
    <w:rsid w:val="00A33785"/>
    <w:rsid w:val="00A33E66"/>
    <w:rsid w:val="00A347F6"/>
    <w:rsid w:val="00A35130"/>
    <w:rsid w:val="00A36491"/>
    <w:rsid w:val="00A370BE"/>
    <w:rsid w:val="00A403CD"/>
    <w:rsid w:val="00A413C9"/>
    <w:rsid w:val="00A42D7A"/>
    <w:rsid w:val="00A42F6D"/>
    <w:rsid w:val="00A430A9"/>
    <w:rsid w:val="00A43CD8"/>
    <w:rsid w:val="00A453C6"/>
    <w:rsid w:val="00A45DE4"/>
    <w:rsid w:val="00A46D23"/>
    <w:rsid w:val="00A47A01"/>
    <w:rsid w:val="00A50F2A"/>
    <w:rsid w:val="00A5197E"/>
    <w:rsid w:val="00A52C89"/>
    <w:rsid w:val="00A531E3"/>
    <w:rsid w:val="00A53DA0"/>
    <w:rsid w:val="00A53DBF"/>
    <w:rsid w:val="00A54FFC"/>
    <w:rsid w:val="00A558D2"/>
    <w:rsid w:val="00A55926"/>
    <w:rsid w:val="00A55B56"/>
    <w:rsid w:val="00A561C1"/>
    <w:rsid w:val="00A56D50"/>
    <w:rsid w:val="00A5705C"/>
    <w:rsid w:val="00A574C4"/>
    <w:rsid w:val="00A57EC4"/>
    <w:rsid w:val="00A60803"/>
    <w:rsid w:val="00A6094C"/>
    <w:rsid w:val="00A614EF"/>
    <w:rsid w:val="00A61A06"/>
    <w:rsid w:val="00A61B54"/>
    <w:rsid w:val="00A61C1A"/>
    <w:rsid w:val="00A628D4"/>
    <w:rsid w:val="00A62C1B"/>
    <w:rsid w:val="00A65205"/>
    <w:rsid w:val="00A65708"/>
    <w:rsid w:val="00A659B3"/>
    <w:rsid w:val="00A660BA"/>
    <w:rsid w:val="00A66341"/>
    <w:rsid w:val="00A66917"/>
    <w:rsid w:val="00A66BF0"/>
    <w:rsid w:val="00A679A3"/>
    <w:rsid w:val="00A67E86"/>
    <w:rsid w:val="00A70E19"/>
    <w:rsid w:val="00A71A30"/>
    <w:rsid w:val="00A72A9D"/>
    <w:rsid w:val="00A732A0"/>
    <w:rsid w:val="00A734C4"/>
    <w:rsid w:val="00A738D7"/>
    <w:rsid w:val="00A73B01"/>
    <w:rsid w:val="00A73D06"/>
    <w:rsid w:val="00A741D0"/>
    <w:rsid w:val="00A74895"/>
    <w:rsid w:val="00A74CA9"/>
    <w:rsid w:val="00A75736"/>
    <w:rsid w:val="00A75CA7"/>
    <w:rsid w:val="00A76084"/>
    <w:rsid w:val="00A76160"/>
    <w:rsid w:val="00A7667F"/>
    <w:rsid w:val="00A766BA"/>
    <w:rsid w:val="00A769C3"/>
    <w:rsid w:val="00A76AB7"/>
    <w:rsid w:val="00A77053"/>
    <w:rsid w:val="00A77902"/>
    <w:rsid w:val="00A8078F"/>
    <w:rsid w:val="00A807D3"/>
    <w:rsid w:val="00A80C78"/>
    <w:rsid w:val="00A83B56"/>
    <w:rsid w:val="00A83ECE"/>
    <w:rsid w:val="00A84380"/>
    <w:rsid w:val="00A8709B"/>
    <w:rsid w:val="00A909F9"/>
    <w:rsid w:val="00A90A95"/>
    <w:rsid w:val="00A92A66"/>
    <w:rsid w:val="00A92BE9"/>
    <w:rsid w:val="00A94B44"/>
    <w:rsid w:val="00A94E73"/>
    <w:rsid w:val="00A95FD9"/>
    <w:rsid w:val="00A9633D"/>
    <w:rsid w:val="00A96655"/>
    <w:rsid w:val="00A967E9"/>
    <w:rsid w:val="00A96D5A"/>
    <w:rsid w:val="00AA0287"/>
    <w:rsid w:val="00AA065F"/>
    <w:rsid w:val="00AA145B"/>
    <w:rsid w:val="00AA24DD"/>
    <w:rsid w:val="00AA2F08"/>
    <w:rsid w:val="00AA3DB4"/>
    <w:rsid w:val="00AA40BC"/>
    <w:rsid w:val="00AA5109"/>
    <w:rsid w:val="00AA5FDE"/>
    <w:rsid w:val="00AA6394"/>
    <w:rsid w:val="00AA6787"/>
    <w:rsid w:val="00AA713F"/>
    <w:rsid w:val="00AA7C3D"/>
    <w:rsid w:val="00AB08D0"/>
    <w:rsid w:val="00AB0ACB"/>
    <w:rsid w:val="00AB1A8F"/>
    <w:rsid w:val="00AB27D2"/>
    <w:rsid w:val="00AB2881"/>
    <w:rsid w:val="00AB30D9"/>
    <w:rsid w:val="00AB34C4"/>
    <w:rsid w:val="00AB3ECA"/>
    <w:rsid w:val="00AB5121"/>
    <w:rsid w:val="00AC041B"/>
    <w:rsid w:val="00AC0465"/>
    <w:rsid w:val="00AC048F"/>
    <w:rsid w:val="00AC0510"/>
    <w:rsid w:val="00AC1D39"/>
    <w:rsid w:val="00AC2BFB"/>
    <w:rsid w:val="00AC3652"/>
    <w:rsid w:val="00AC381C"/>
    <w:rsid w:val="00AC3CA2"/>
    <w:rsid w:val="00AC4176"/>
    <w:rsid w:val="00AC57F5"/>
    <w:rsid w:val="00AC5F98"/>
    <w:rsid w:val="00AC66F5"/>
    <w:rsid w:val="00AC709D"/>
    <w:rsid w:val="00AC7C05"/>
    <w:rsid w:val="00AD03D8"/>
    <w:rsid w:val="00AD0E19"/>
    <w:rsid w:val="00AD0E70"/>
    <w:rsid w:val="00AD14C5"/>
    <w:rsid w:val="00AD212C"/>
    <w:rsid w:val="00AD2A16"/>
    <w:rsid w:val="00AD3ABB"/>
    <w:rsid w:val="00AD3B59"/>
    <w:rsid w:val="00AD3FE2"/>
    <w:rsid w:val="00AD42D6"/>
    <w:rsid w:val="00AD54B8"/>
    <w:rsid w:val="00AD5B73"/>
    <w:rsid w:val="00AD7D6B"/>
    <w:rsid w:val="00AE04F6"/>
    <w:rsid w:val="00AE152A"/>
    <w:rsid w:val="00AE3086"/>
    <w:rsid w:val="00AE370E"/>
    <w:rsid w:val="00AE5793"/>
    <w:rsid w:val="00AE5DF1"/>
    <w:rsid w:val="00AE6080"/>
    <w:rsid w:val="00AE6110"/>
    <w:rsid w:val="00AE6F04"/>
    <w:rsid w:val="00AE6F4A"/>
    <w:rsid w:val="00AE7C3D"/>
    <w:rsid w:val="00AF0220"/>
    <w:rsid w:val="00AF0B74"/>
    <w:rsid w:val="00AF1C6C"/>
    <w:rsid w:val="00AF3144"/>
    <w:rsid w:val="00AF32B8"/>
    <w:rsid w:val="00AF4D0E"/>
    <w:rsid w:val="00AF64EF"/>
    <w:rsid w:val="00AF6669"/>
    <w:rsid w:val="00AF6CF8"/>
    <w:rsid w:val="00AF737D"/>
    <w:rsid w:val="00AF77A0"/>
    <w:rsid w:val="00AF7FA4"/>
    <w:rsid w:val="00B00435"/>
    <w:rsid w:val="00B006B9"/>
    <w:rsid w:val="00B00D39"/>
    <w:rsid w:val="00B024C3"/>
    <w:rsid w:val="00B02C50"/>
    <w:rsid w:val="00B032E2"/>
    <w:rsid w:val="00B038B8"/>
    <w:rsid w:val="00B0473A"/>
    <w:rsid w:val="00B05389"/>
    <w:rsid w:val="00B0600F"/>
    <w:rsid w:val="00B068F6"/>
    <w:rsid w:val="00B07677"/>
    <w:rsid w:val="00B076DB"/>
    <w:rsid w:val="00B07D54"/>
    <w:rsid w:val="00B11F20"/>
    <w:rsid w:val="00B13553"/>
    <w:rsid w:val="00B13554"/>
    <w:rsid w:val="00B1482E"/>
    <w:rsid w:val="00B1506F"/>
    <w:rsid w:val="00B16972"/>
    <w:rsid w:val="00B170E5"/>
    <w:rsid w:val="00B22406"/>
    <w:rsid w:val="00B227A0"/>
    <w:rsid w:val="00B23799"/>
    <w:rsid w:val="00B23A07"/>
    <w:rsid w:val="00B24039"/>
    <w:rsid w:val="00B24F4C"/>
    <w:rsid w:val="00B254B2"/>
    <w:rsid w:val="00B2661C"/>
    <w:rsid w:val="00B267E4"/>
    <w:rsid w:val="00B26E62"/>
    <w:rsid w:val="00B31125"/>
    <w:rsid w:val="00B31DCC"/>
    <w:rsid w:val="00B32253"/>
    <w:rsid w:val="00B3228E"/>
    <w:rsid w:val="00B332AC"/>
    <w:rsid w:val="00B3347E"/>
    <w:rsid w:val="00B33835"/>
    <w:rsid w:val="00B35686"/>
    <w:rsid w:val="00B36219"/>
    <w:rsid w:val="00B36A21"/>
    <w:rsid w:val="00B40A54"/>
    <w:rsid w:val="00B41499"/>
    <w:rsid w:val="00B42195"/>
    <w:rsid w:val="00B425F2"/>
    <w:rsid w:val="00B42C82"/>
    <w:rsid w:val="00B42EB4"/>
    <w:rsid w:val="00B42FC6"/>
    <w:rsid w:val="00B43988"/>
    <w:rsid w:val="00B44107"/>
    <w:rsid w:val="00B4421F"/>
    <w:rsid w:val="00B44D64"/>
    <w:rsid w:val="00B44F7E"/>
    <w:rsid w:val="00B455F3"/>
    <w:rsid w:val="00B45931"/>
    <w:rsid w:val="00B46266"/>
    <w:rsid w:val="00B4668B"/>
    <w:rsid w:val="00B473A3"/>
    <w:rsid w:val="00B47605"/>
    <w:rsid w:val="00B50255"/>
    <w:rsid w:val="00B50603"/>
    <w:rsid w:val="00B50675"/>
    <w:rsid w:val="00B50D17"/>
    <w:rsid w:val="00B50E25"/>
    <w:rsid w:val="00B5106B"/>
    <w:rsid w:val="00B516AD"/>
    <w:rsid w:val="00B52AD8"/>
    <w:rsid w:val="00B55125"/>
    <w:rsid w:val="00B55996"/>
    <w:rsid w:val="00B56790"/>
    <w:rsid w:val="00B56AAB"/>
    <w:rsid w:val="00B56DE4"/>
    <w:rsid w:val="00B5797F"/>
    <w:rsid w:val="00B57AA5"/>
    <w:rsid w:val="00B57C83"/>
    <w:rsid w:val="00B57DED"/>
    <w:rsid w:val="00B6006A"/>
    <w:rsid w:val="00B603DF"/>
    <w:rsid w:val="00B61407"/>
    <w:rsid w:val="00B61FA6"/>
    <w:rsid w:val="00B6220D"/>
    <w:rsid w:val="00B6239B"/>
    <w:rsid w:val="00B62B98"/>
    <w:rsid w:val="00B6332E"/>
    <w:rsid w:val="00B63669"/>
    <w:rsid w:val="00B651BF"/>
    <w:rsid w:val="00B65522"/>
    <w:rsid w:val="00B65A51"/>
    <w:rsid w:val="00B65B5B"/>
    <w:rsid w:val="00B67C9F"/>
    <w:rsid w:val="00B701D1"/>
    <w:rsid w:val="00B7065C"/>
    <w:rsid w:val="00B7096F"/>
    <w:rsid w:val="00B71C77"/>
    <w:rsid w:val="00B724B5"/>
    <w:rsid w:val="00B74A45"/>
    <w:rsid w:val="00B74BDF"/>
    <w:rsid w:val="00B760E4"/>
    <w:rsid w:val="00B76676"/>
    <w:rsid w:val="00B76ACB"/>
    <w:rsid w:val="00B8077D"/>
    <w:rsid w:val="00B810FA"/>
    <w:rsid w:val="00B824D7"/>
    <w:rsid w:val="00B824F4"/>
    <w:rsid w:val="00B84D84"/>
    <w:rsid w:val="00B8500F"/>
    <w:rsid w:val="00B859CC"/>
    <w:rsid w:val="00B8731B"/>
    <w:rsid w:val="00B87EDB"/>
    <w:rsid w:val="00B9126C"/>
    <w:rsid w:val="00B91B79"/>
    <w:rsid w:val="00B92356"/>
    <w:rsid w:val="00B93B91"/>
    <w:rsid w:val="00B93F46"/>
    <w:rsid w:val="00B94980"/>
    <w:rsid w:val="00B94C70"/>
    <w:rsid w:val="00B9641A"/>
    <w:rsid w:val="00BA0301"/>
    <w:rsid w:val="00BA0FE2"/>
    <w:rsid w:val="00BA1124"/>
    <w:rsid w:val="00BA1492"/>
    <w:rsid w:val="00BA16E0"/>
    <w:rsid w:val="00BA2205"/>
    <w:rsid w:val="00BA300F"/>
    <w:rsid w:val="00BA539E"/>
    <w:rsid w:val="00BA557C"/>
    <w:rsid w:val="00BA5744"/>
    <w:rsid w:val="00BA5ECF"/>
    <w:rsid w:val="00BA603C"/>
    <w:rsid w:val="00BA73FE"/>
    <w:rsid w:val="00BA7C37"/>
    <w:rsid w:val="00BB00B3"/>
    <w:rsid w:val="00BB08BB"/>
    <w:rsid w:val="00BB201A"/>
    <w:rsid w:val="00BB2D53"/>
    <w:rsid w:val="00BB3707"/>
    <w:rsid w:val="00BB3747"/>
    <w:rsid w:val="00BB4349"/>
    <w:rsid w:val="00BB47CD"/>
    <w:rsid w:val="00BB5796"/>
    <w:rsid w:val="00BB7038"/>
    <w:rsid w:val="00BB7A3B"/>
    <w:rsid w:val="00BC1C42"/>
    <w:rsid w:val="00BC22E8"/>
    <w:rsid w:val="00BC2840"/>
    <w:rsid w:val="00BC31D9"/>
    <w:rsid w:val="00BC3E7E"/>
    <w:rsid w:val="00BC41B3"/>
    <w:rsid w:val="00BC4673"/>
    <w:rsid w:val="00BC5767"/>
    <w:rsid w:val="00BC7247"/>
    <w:rsid w:val="00BD0B71"/>
    <w:rsid w:val="00BD1E40"/>
    <w:rsid w:val="00BD2A80"/>
    <w:rsid w:val="00BD316D"/>
    <w:rsid w:val="00BD4656"/>
    <w:rsid w:val="00BD4B17"/>
    <w:rsid w:val="00BD4B7B"/>
    <w:rsid w:val="00BD577E"/>
    <w:rsid w:val="00BD744D"/>
    <w:rsid w:val="00BE204B"/>
    <w:rsid w:val="00BE3045"/>
    <w:rsid w:val="00BE3C70"/>
    <w:rsid w:val="00BE52C4"/>
    <w:rsid w:val="00BE63AA"/>
    <w:rsid w:val="00BE72E2"/>
    <w:rsid w:val="00BE7316"/>
    <w:rsid w:val="00BE77F8"/>
    <w:rsid w:val="00BF1861"/>
    <w:rsid w:val="00BF4061"/>
    <w:rsid w:val="00BF4A30"/>
    <w:rsid w:val="00BF549A"/>
    <w:rsid w:val="00BF57CD"/>
    <w:rsid w:val="00BF61BA"/>
    <w:rsid w:val="00BF6C12"/>
    <w:rsid w:val="00BF7282"/>
    <w:rsid w:val="00BF79D8"/>
    <w:rsid w:val="00C00009"/>
    <w:rsid w:val="00C000F3"/>
    <w:rsid w:val="00C00CE3"/>
    <w:rsid w:val="00C00E6F"/>
    <w:rsid w:val="00C0109A"/>
    <w:rsid w:val="00C01490"/>
    <w:rsid w:val="00C01508"/>
    <w:rsid w:val="00C01654"/>
    <w:rsid w:val="00C028DB"/>
    <w:rsid w:val="00C02E95"/>
    <w:rsid w:val="00C030D9"/>
    <w:rsid w:val="00C038C8"/>
    <w:rsid w:val="00C04848"/>
    <w:rsid w:val="00C05768"/>
    <w:rsid w:val="00C05936"/>
    <w:rsid w:val="00C07343"/>
    <w:rsid w:val="00C07BCA"/>
    <w:rsid w:val="00C103FA"/>
    <w:rsid w:val="00C10AC5"/>
    <w:rsid w:val="00C115C4"/>
    <w:rsid w:val="00C1178F"/>
    <w:rsid w:val="00C119FA"/>
    <w:rsid w:val="00C120DA"/>
    <w:rsid w:val="00C12161"/>
    <w:rsid w:val="00C12F32"/>
    <w:rsid w:val="00C130BD"/>
    <w:rsid w:val="00C13F37"/>
    <w:rsid w:val="00C14CBB"/>
    <w:rsid w:val="00C1655A"/>
    <w:rsid w:val="00C16DC4"/>
    <w:rsid w:val="00C171A4"/>
    <w:rsid w:val="00C17CCC"/>
    <w:rsid w:val="00C2148D"/>
    <w:rsid w:val="00C217EE"/>
    <w:rsid w:val="00C221D3"/>
    <w:rsid w:val="00C22BA6"/>
    <w:rsid w:val="00C22FDD"/>
    <w:rsid w:val="00C2321C"/>
    <w:rsid w:val="00C23E25"/>
    <w:rsid w:val="00C24B3B"/>
    <w:rsid w:val="00C24B5E"/>
    <w:rsid w:val="00C25BFE"/>
    <w:rsid w:val="00C26164"/>
    <w:rsid w:val="00C27F9B"/>
    <w:rsid w:val="00C30550"/>
    <w:rsid w:val="00C314CC"/>
    <w:rsid w:val="00C31B91"/>
    <w:rsid w:val="00C3238E"/>
    <w:rsid w:val="00C328D7"/>
    <w:rsid w:val="00C329CD"/>
    <w:rsid w:val="00C32DF6"/>
    <w:rsid w:val="00C33FF8"/>
    <w:rsid w:val="00C3441E"/>
    <w:rsid w:val="00C345CF"/>
    <w:rsid w:val="00C34FC5"/>
    <w:rsid w:val="00C351A1"/>
    <w:rsid w:val="00C35702"/>
    <w:rsid w:val="00C35C60"/>
    <w:rsid w:val="00C3670A"/>
    <w:rsid w:val="00C36951"/>
    <w:rsid w:val="00C36E24"/>
    <w:rsid w:val="00C37589"/>
    <w:rsid w:val="00C401E6"/>
    <w:rsid w:val="00C418F6"/>
    <w:rsid w:val="00C41FFB"/>
    <w:rsid w:val="00C4214E"/>
    <w:rsid w:val="00C428B2"/>
    <w:rsid w:val="00C443BF"/>
    <w:rsid w:val="00C45514"/>
    <w:rsid w:val="00C45AE7"/>
    <w:rsid w:val="00C45B07"/>
    <w:rsid w:val="00C45B14"/>
    <w:rsid w:val="00C45EE7"/>
    <w:rsid w:val="00C46BB7"/>
    <w:rsid w:val="00C46C0D"/>
    <w:rsid w:val="00C47504"/>
    <w:rsid w:val="00C47DAE"/>
    <w:rsid w:val="00C502D1"/>
    <w:rsid w:val="00C5224C"/>
    <w:rsid w:val="00C54CF8"/>
    <w:rsid w:val="00C5541A"/>
    <w:rsid w:val="00C5678D"/>
    <w:rsid w:val="00C56907"/>
    <w:rsid w:val="00C56AC1"/>
    <w:rsid w:val="00C575FC"/>
    <w:rsid w:val="00C57F65"/>
    <w:rsid w:val="00C60ACE"/>
    <w:rsid w:val="00C60D78"/>
    <w:rsid w:val="00C613A0"/>
    <w:rsid w:val="00C6163F"/>
    <w:rsid w:val="00C6197E"/>
    <w:rsid w:val="00C61A7F"/>
    <w:rsid w:val="00C62F3C"/>
    <w:rsid w:val="00C64086"/>
    <w:rsid w:val="00C65D17"/>
    <w:rsid w:val="00C67032"/>
    <w:rsid w:val="00C6757E"/>
    <w:rsid w:val="00C71C58"/>
    <w:rsid w:val="00C7299C"/>
    <w:rsid w:val="00C748EF"/>
    <w:rsid w:val="00C74909"/>
    <w:rsid w:val="00C74D17"/>
    <w:rsid w:val="00C74F65"/>
    <w:rsid w:val="00C74F67"/>
    <w:rsid w:val="00C74F99"/>
    <w:rsid w:val="00C75DF0"/>
    <w:rsid w:val="00C77568"/>
    <w:rsid w:val="00C7764E"/>
    <w:rsid w:val="00C77AA1"/>
    <w:rsid w:val="00C77DF0"/>
    <w:rsid w:val="00C80050"/>
    <w:rsid w:val="00C803D8"/>
    <w:rsid w:val="00C83EB4"/>
    <w:rsid w:val="00C84983"/>
    <w:rsid w:val="00C869EC"/>
    <w:rsid w:val="00C86AF8"/>
    <w:rsid w:val="00C86C6C"/>
    <w:rsid w:val="00C875FE"/>
    <w:rsid w:val="00C87826"/>
    <w:rsid w:val="00C87DAB"/>
    <w:rsid w:val="00C90405"/>
    <w:rsid w:val="00C92DE1"/>
    <w:rsid w:val="00C963A6"/>
    <w:rsid w:val="00C9644F"/>
    <w:rsid w:val="00C967BD"/>
    <w:rsid w:val="00C96EF2"/>
    <w:rsid w:val="00CA04CE"/>
    <w:rsid w:val="00CA0695"/>
    <w:rsid w:val="00CA06EB"/>
    <w:rsid w:val="00CA1B7E"/>
    <w:rsid w:val="00CA3A78"/>
    <w:rsid w:val="00CA3E66"/>
    <w:rsid w:val="00CA48AC"/>
    <w:rsid w:val="00CA49C8"/>
    <w:rsid w:val="00CA4B59"/>
    <w:rsid w:val="00CA5FC9"/>
    <w:rsid w:val="00CA6277"/>
    <w:rsid w:val="00CA6B27"/>
    <w:rsid w:val="00CA7CE8"/>
    <w:rsid w:val="00CB0F30"/>
    <w:rsid w:val="00CB1075"/>
    <w:rsid w:val="00CB518B"/>
    <w:rsid w:val="00CB5391"/>
    <w:rsid w:val="00CB56B9"/>
    <w:rsid w:val="00CB5A23"/>
    <w:rsid w:val="00CB61DB"/>
    <w:rsid w:val="00CB6370"/>
    <w:rsid w:val="00CB6711"/>
    <w:rsid w:val="00CB6D37"/>
    <w:rsid w:val="00CB7C04"/>
    <w:rsid w:val="00CC08E9"/>
    <w:rsid w:val="00CC0C1A"/>
    <w:rsid w:val="00CC0F96"/>
    <w:rsid w:val="00CC13B2"/>
    <w:rsid w:val="00CC16B0"/>
    <w:rsid w:val="00CC3BE4"/>
    <w:rsid w:val="00CC435F"/>
    <w:rsid w:val="00CC444D"/>
    <w:rsid w:val="00CC4489"/>
    <w:rsid w:val="00CC4526"/>
    <w:rsid w:val="00CC46CA"/>
    <w:rsid w:val="00CC499E"/>
    <w:rsid w:val="00CC5D0D"/>
    <w:rsid w:val="00CC5E09"/>
    <w:rsid w:val="00CC5EEF"/>
    <w:rsid w:val="00CC7159"/>
    <w:rsid w:val="00CC7743"/>
    <w:rsid w:val="00CD026E"/>
    <w:rsid w:val="00CD0E32"/>
    <w:rsid w:val="00CD14B5"/>
    <w:rsid w:val="00CD1AD5"/>
    <w:rsid w:val="00CD1EFA"/>
    <w:rsid w:val="00CD24BB"/>
    <w:rsid w:val="00CD364C"/>
    <w:rsid w:val="00CD3795"/>
    <w:rsid w:val="00CD404F"/>
    <w:rsid w:val="00CD48FE"/>
    <w:rsid w:val="00CD4F51"/>
    <w:rsid w:val="00CD521A"/>
    <w:rsid w:val="00CD5B17"/>
    <w:rsid w:val="00CD6DCD"/>
    <w:rsid w:val="00CE081D"/>
    <w:rsid w:val="00CE15C1"/>
    <w:rsid w:val="00CE2398"/>
    <w:rsid w:val="00CE2E7B"/>
    <w:rsid w:val="00CE3E4F"/>
    <w:rsid w:val="00CE5011"/>
    <w:rsid w:val="00CE54E6"/>
    <w:rsid w:val="00CE5FAF"/>
    <w:rsid w:val="00CE7117"/>
    <w:rsid w:val="00CF0E15"/>
    <w:rsid w:val="00CF0E21"/>
    <w:rsid w:val="00CF0E8E"/>
    <w:rsid w:val="00CF3139"/>
    <w:rsid w:val="00CF31F3"/>
    <w:rsid w:val="00CF38D5"/>
    <w:rsid w:val="00CF5170"/>
    <w:rsid w:val="00CF7011"/>
    <w:rsid w:val="00CF7EBF"/>
    <w:rsid w:val="00D023FB"/>
    <w:rsid w:val="00D02933"/>
    <w:rsid w:val="00D0408D"/>
    <w:rsid w:val="00D04CF4"/>
    <w:rsid w:val="00D05E17"/>
    <w:rsid w:val="00D060F4"/>
    <w:rsid w:val="00D06F21"/>
    <w:rsid w:val="00D10789"/>
    <w:rsid w:val="00D109A7"/>
    <w:rsid w:val="00D10CFB"/>
    <w:rsid w:val="00D10EF4"/>
    <w:rsid w:val="00D11389"/>
    <w:rsid w:val="00D124C3"/>
    <w:rsid w:val="00D145DF"/>
    <w:rsid w:val="00D1477A"/>
    <w:rsid w:val="00D148B2"/>
    <w:rsid w:val="00D14A82"/>
    <w:rsid w:val="00D15277"/>
    <w:rsid w:val="00D16343"/>
    <w:rsid w:val="00D16E4A"/>
    <w:rsid w:val="00D16F24"/>
    <w:rsid w:val="00D173EC"/>
    <w:rsid w:val="00D17BA3"/>
    <w:rsid w:val="00D20A98"/>
    <w:rsid w:val="00D21715"/>
    <w:rsid w:val="00D217B1"/>
    <w:rsid w:val="00D22584"/>
    <w:rsid w:val="00D22615"/>
    <w:rsid w:val="00D2321C"/>
    <w:rsid w:val="00D23F52"/>
    <w:rsid w:val="00D24766"/>
    <w:rsid w:val="00D247BF"/>
    <w:rsid w:val="00D2687D"/>
    <w:rsid w:val="00D26FD4"/>
    <w:rsid w:val="00D27F86"/>
    <w:rsid w:val="00D303A5"/>
    <w:rsid w:val="00D3208F"/>
    <w:rsid w:val="00D32CA2"/>
    <w:rsid w:val="00D33D5F"/>
    <w:rsid w:val="00D33F9F"/>
    <w:rsid w:val="00D34E20"/>
    <w:rsid w:val="00D35B6C"/>
    <w:rsid w:val="00D35E25"/>
    <w:rsid w:val="00D361E8"/>
    <w:rsid w:val="00D362E5"/>
    <w:rsid w:val="00D401F0"/>
    <w:rsid w:val="00D4063D"/>
    <w:rsid w:val="00D4069E"/>
    <w:rsid w:val="00D41320"/>
    <w:rsid w:val="00D41798"/>
    <w:rsid w:val="00D41AEB"/>
    <w:rsid w:val="00D426B3"/>
    <w:rsid w:val="00D43283"/>
    <w:rsid w:val="00D4475F"/>
    <w:rsid w:val="00D45671"/>
    <w:rsid w:val="00D45EB5"/>
    <w:rsid w:val="00D46CA5"/>
    <w:rsid w:val="00D4779F"/>
    <w:rsid w:val="00D47D00"/>
    <w:rsid w:val="00D509EA"/>
    <w:rsid w:val="00D50D47"/>
    <w:rsid w:val="00D51C77"/>
    <w:rsid w:val="00D5289F"/>
    <w:rsid w:val="00D530FC"/>
    <w:rsid w:val="00D53681"/>
    <w:rsid w:val="00D547C8"/>
    <w:rsid w:val="00D54CD0"/>
    <w:rsid w:val="00D5542C"/>
    <w:rsid w:val="00D554FB"/>
    <w:rsid w:val="00D55878"/>
    <w:rsid w:val="00D5687A"/>
    <w:rsid w:val="00D56B76"/>
    <w:rsid w:val="00D576CA"/>
    <w:rsid w:val="00D57F06"/>
    <w:rsid w:val="00D60A37"/>
    <w:rsid w:val="00D61502"/>
    <w:rsid w:val="00D6174D"/>
    <w:rsid w:val="00D62171"/>
    <w:rsid w:val="00D63408"/>
    <w:rsid w:val="00D63437"/>
    <w:rsid w:val="00D63CEF"/>
    <w:rsid w:val="00D63E75"/>
    <w:rsid w:val="00D642CD"/>
    <w:rsid w:val="00D64317"/>
    <w:rsid w:val="00D65311"/>
    <w:rsid w:val="00D655BC"/>
    <w:rsid w:val="00D66221"/>
    <w:rsid w:val="00D674C8"/>
    <w:rsid w:val="00D679B9"/>
    <w:rsid w:val="00D709B2"/>
    <w:rsid w:val="00D70DAD"/>
    <w:rsid w:val="00D711DB"/>
    <w:rsid w:val="00D71F25"/>
    <w:rsid w:val="00D72D66"/>
    <w:rsid w:val="00D74066"/>
    <w:rsid w:val="00D74662"/>
    <w:rsid w:val="00D7468E"/>
    <w:rsid w:val="00D7556E"/>
    <w:rsid w:val="00D77E37"/>
    <w:rsid w:val="00D83047"/>
    <w:rsid w:val="00D85C98"/>
    <w:rsid w:val="00D86127"/>
    <w:rsid w:val="00D86E00"/>
    <w:rsid w:val="00D8740B"/>
    <w:rsid w:val="00D87C2A"/>
    <w:rsid w:val="00D9202D"/>
    <w:rsid w:val="00D9203A"/>
    <w:rsid w:val="00D92334"/>
    <w:rsid w:val="00D924F2"/>
    <w:rsid w:val="00D92A35"/>
    <w:rsid w:val="00D931BA"/>
    <w:rsid w:val="00D936CB"/>
    <w:rsid w:val="00D93BC2"/>
    <w:rsid w:val="00D94045"/>
    <w:rsid w:val="00D96009"/>
    <w:rsid w:val="00D96545"/>
    <w:rsid w:val="00D965F7"/>
    <w:rsid w:val="00D96D14"/>
    <w:rsid w:val="00D96D21"/>
    <w:rsid w:val="00D9799D"/>
    <w:rsid w:val="00DA03CB"/>
    <w:rsid w:val="00DA10C8"/>
    <w:rsid w:val="00DA23D7"/>
    <w:rsid w:val="00DA26A5"/>
    <w:rsid w:val="00DA27F4"/>
    <w:rsid w:val="00DA2DED"/>
    <w:rsid w:val="00DA3D1D"/>
    <w:rsid w:val="00DA4933"/>
    <w:rsid w:val="00DA594A"/>
    <w:rsid w:val="00DA629E"/>
    <w:rsid w:val="00DA63DA"/>
    <w:rsid w:val="00DA69B5"/>
    <w:rsid w:val="00DA74D6"/>
    <w:rsid w:val="00DB1075"/>
    <w:rsid w:val="00DB1F4B"/>
    <w:rsid w:val="00DB2820"/>
    <w:rsid w:val="00DB30D7"/>
    <w:rsid w:val="00DB3B7C"/>
    <w:rsid w:val="00DB432C"/>
    <w:rsid w:val="00DB4E3F"/>
    <w:rsid w:val="00DB4F8D"/>
    <w:rsid w:val="00DB6845"/>
    <w:rsid w:val="00DB7A97"/>
    <w:rsid w:val="00DC0DD5"/>
    <w:rsid w:val="00DC196C"/>
    <w:rsid w:val="00DC19C8"/>
    <w:rsid w:val="00DC2418"/>
    <w:rsid w:val="00DC2A5B"/>
    <w:rsid w:val="00DC3114"/>
    <w:rsid w:val="00DC3A0C"/>
    <w:rsid w:val="00DC4031"/>
    <w:rsid w:val="00DC4205"/>
    <w:rsid w:val="00DC5FBC"/>
    <w:rsid w:val="00DC61C6"/>
    <w:rsid w:val="00DC75DF"/>
    <w:rsid w:val="00DD034C"/>
    <w:rsid w:val="00DD0891"/>
    <w:rsid w:val="00DD0B15"/>
    <w:rsid w:val="00DD252F"/>
    <w:rsid w:val="00DD2FF4"/>
    <w:rsid w:val="00DD438C"/>
    <w:rsid w:val="00DD66E6"/>
    <w:rsid w:val="00DD7D91"/>
    <w:rsid w:val="00DD7F21"/>
    <w:rsid w:val="00DE03B1"/>
    <w:rsid w:val="00DE0894"/>
    <w:rsid w:val="00DE1C4E"/>
    <w:rsid w:val="00DE292C"/>
    <w:rsid w:val="00DE3BBA"/>
    <w:rsid w:val="00DE3C93"/>
    <w:rsid w:val="00DE4034"/>
    <w:rsid w:val="00DE4052"/>
    <w:rsid w:val="00DE4136"/>
    <w:rsid w:val="00DE4894"/>
    <w:rsid w:val="00DE5091"/>
    <w:rsid w:val="00DE5234"/>
    <w:rsid w:val="00DE638A"/>
    <w:rsid w:val="00DE6E1C"/>
    <w:rsid w:val="00DE788B"/>
    <w:rsid w:val="00DF02D2"/>
    <w:rsid w:val="00DF0CC8"/>
    <w:rsid w:val="00DF20A9"/>
    <w:rsid w:val="00DF2ED6"/>
    <w:rsid w:val="00DF3962"/>
    <w:rsid w:val="00DF496B"/>
    <w:rsid w:val="00DF5406"/>
    <w:rsid w:val="00DF546C"/>
    <w:rsid w:val="00DF580E"/>
    <w:rsid w:val="00DF6038"/>
    <w:rsid w:val="00DF6BB0"/>
    <w:rsid w:val="00DF7192"/>
    <w:rsid w:val="00DF7998"/>
    <w:rsid w:val="00E00158"/>
    <w:rsid w:val="00E01B97"/>
    <w:rsid w:val="00E02CAE"/>
    <w:rsid w:val="00E0329A"/>
    <w:rsid w:val="00E03316"/>
    <w:rsid w:val="00E0425E"/>
    <w:rsid w:val="00E045FE"/>
    <w:rsid w:val="00E04FD2"/>
    <w:rsid w:val="00E067D3"/>
    <w:rsid w:val="00E06837"/>
    <w:rsid w:val="00E07BC3"/>
    <w:rsid w:val="00E07E66"/>
    <w:rsid w:val="00E10284"/>
    <w:rsid w:val="00E10D3D"/>
    <w:rsid w:val="00E12B43"/>
    <w:rsid w:val="00E13B04"/>
    <w:rsid w:val="00E13ECE"/>
    <w:rsid w:val="00E143D0"/>
    <w:rsid w:val="00E1444A"/>
    <w:rsid w:val="00E15675"/>
    <w:rsid w:val="00E15AAF"/>
    <w:rsid w:val="00E16044"/>
    <w:rsid w:val="00E22296"/>
    <w:rsid w:val="00E225A5"/>
    <w:rsid w:val="00E23DE1"/>
    <w:rsid w:val="00E2438C"/>
    <w:rsid w:val="00E257FA"/>
    <w:rsid w:val="00E25C9A"/>
    <w:rsid w:val="00E25DD4"/>
    <w:rsid w:val="00E26298"/>
    <w:rsid w:val="00E26687"/>
    <w:rsid w:val="00E26A8E"/>
    <w:rsid w:val="00E27946"/>
    <w:rsid w:val="00E27982"/>
    <w:rsid w:val="00E27DCD"/>
    <w:rsid w:val="00E30674"/>
    <w:rsid w:val="00E312CF"/>
    <w:rsid w:val="00E31437"/>
    <w:rsid w:val="00E31C2C"/>
    <w:rsid w:val="00E31D21"/>
    <w:rsid w:val="00E3328C"/>
    <w:rsid w:val="00E3479B"/>
    <w:rsid w:val="00E34811"/>
    <w:rsid w:val="00E348C6"/>
    <w:rsid w:val="00E34A89"/>
    <w:rsid w:val="00E36AE1"/>
    <w:rsid w:val="00E37B57"/>
    <w:rsid w:val="00E37F30"/>
    <w:rsid w:val="00E401A3"/>
    <w:rsid w:val="00E411C0"/>
    <w:rsid w:val="00E4146E"/>
    <w:rsid w:val="00E416F9"/>
    <w:rsid w:val="00E4237E"/>
    <w:rsid w:val="00E42559"/>
    <w:rsid w:val="00E4448D"/>
    <w:rsid w:val="00E448E3"/>
    <w:rsid w:val="00E44B51"/>
    <w:rsid w:val="00E466E0"/>
    <w:rsid w:val="00E50364"/>
    <w:rsid w:val="00E50675"/>
    <w:rsid w:val="00E5122B"/>
    <w:rsid w:val="00E53115"/>
    <w:rsid w:val="00E53B74"/>
    <w:rsid w:val="00E53C84"/>
    <w:rsid w:val="00E54DE3"/>
    <w:rsid w:val="00E5533C"/>
    <w:rsid w:val="00E55D95"/>
    <w:rsid w:val="00E5606A"/>
    <w:rsid w:val="00E56A65"/>
    <w:rsid w:val="00E56E9F"/>
    <w:rsid w:val="00E57D59"/>
    <w:rsid w:val="00E60730"/>
    <w:rsid w:val="00E60AF6"/>
    <w:rsid w:val="00E617B4"/>
    <w:rsid w:val="00E61ABA"/>
    <w:rsid w:val="00E61DF4"/>
    <w:rsid w:val="00E61EF3"/>
    <w:rsid w:val="00E6206A"/>
    <w:rsid w:val="00E62445"/>
    <w:rsid w:val="00E62FDC"/>
    <w:rsid w:val="00E63073"/>
    <w:rsid w:val="00E6343B"/>
    <w:rsid w:val="00E644C7"/>
    <w:rsid w:val="00E65B6C"/>
    <w:rsid w:val="00E664F1"/>
    <w:rsid w:val="00E67420"/>
    <w:rsid w:val="00E7081E"/>
    <w:rsid w:val="00E72AF7"/>
    <w:rsid w:val="00E732C5"/>
    <w:rsid w:val="00E7445F"/>
    <w:rsid w:val="00E74888"/>
    <w:rsid w:val="00E75110"/>
    <w:rsid w:val="00E759E0"/>
    <w:rsid w:val="00E76149"/>
    <w:rsid w:val="00E774CB"/>
    <w:rsid w:val="00E7760A"/>
    <w:rsid w:val="00E80455"/>
    <w:rsid w:val="00E807CF"/>
    <w:rsid w:val="00E80FF4"/>
    <w:rsid w:val="00E81026"/>
    <w:rsid w:val="00E815F9"/>
    <w:rsid w:val="00E819AE"/>
    <w:rsid w:val="00E81AAD"/>
    <w:rsid w:val="00E822F6"/>
    <w:rsid w:val="00E82841"/>
    <w:rsid w:val="00E82C04"/>
    <w:rsid w:val="00E82DE3"/>
    <w:rsid w:val="00E83F49"/>
    <w:rsid w:val="00E8608F"/>
    <w:rsid w:val="00E8694C"/>
    <w:rsid w:val="00E86F17"/>
    <w:rsid w:val="00E8724C"/>
    <w:rsid w:val="00E8744C"/>
    <w:rsid w:val="00E91F5F"/>
    <w:rsid w:val="00E94BE8"/>
    <w:rsid w:val="00E96019"/>
    <w:rsid w:val="00E9658A"/>
    <w:rsid w:val="00E9684D"/>
    <w:rsid w:val="00E9740A"/>
    <w:rsid w:val="00E9799E"/>
    <w:rsid w:val="00E97EF9"/>
    <w:rsid w:val="00EA06D3"/>
    <w:rsid w:val="00EA11B9"/>
    <w:rsid w:val="00EA12E5"/>
    <w:rsid w:val="00EA2075"/>
    <w:rsid w:val="00EA27AA"/>
    <w:rsid w:val="00EA40D8"/>
    <w:rsid w:val="00EA4E8D"/>
    <w:rsid w:val="00EA4F45"/>
    <w:rsid w:val="00EA64FB"/>
    <w:rsid w:val="00EA73A5"/>
    <w:rsid w:val="00EA76C2"/>
    <w:rsid w:val="00EA7A24"/>
    <w:rsid w:val="00EA7C79"/>
    <w:rsid w:val="00EB0157"/>
    <w:rsid w:val="00EB04AF"/>
    <w:rsid w:val="00EB0A45"/>
    <w:rsid w:val="00EB1118"/>
    <w:rsid w:val="00EB15D6"/>
    <w:rsid w:val="00EB1E55"/>
    <w:rsid w:val="00EB3176"/>
    <w:rsid w:val="00EB321C"/>
    <w:rsid w:val="00EB4A8F"/>
    <w:rsid w:val="00EB513D"/>
    <w:rsid w:val="00EB7810"/>
    <w:rsid w:val="00EC0E07"/>
    <w:rsid w:val="00EC19CB"/>
    <w:rsid w:val="00EC1F33"/>
    <w:rsid w:val="00EC2159"/>
    <w:rsid w:val="00EC269E"/>
    <w:rsid w:val="00EC277C"/>
    <w:rsid w:val="00EC3173"/>
    <w:rsid w:val="00EC35BB"/>
    <w:rsid w:val="00EC3621"/>
    <w:rsid w:val="00EC39C7"/>
    <w:rsid w:val="00EC4FE1"/>
    <w:rsid w:val="00EC54A7"/>
    <w:rsid w:val="00EC5FE8"/>
    <w:rsid w:val="00EC623C"/>
    <w:rsid w:val="00EC6AE8"/>
    <w:rsid w:val="00EC7162"/>
    <w:rsid w:val="00ED04B5"/>
    <w:rsid w:val="00ED0D2C"/>
    <w:rsid w:val="00ED2B2A"/>
    <w:rsid w:val="00ED356B"/>
    <w:rsid w:val="00ED371E"/>
    <w:rsid w:val="00ED3DC8"/>
    <w:rsid w:val="00ED4F08"/>
    <w:rsid w:val="00ED5193"/>
    <w:rsid w:val="00ED6101"/>
    <w:rsid w:val="00ED6B13"/>
    <w:rsid w:val="00ED7315"/>
    <w:rsid w:val="00ED7BFC"/>
    <w:rsid w:val="00ED7CBF"/>
    <w:rsid w:val="00EE051C"/>
    <w:rsid w:val="00EE1974"/>
    <w:rsid w:val="00EE1A75"/>
    <w:rsid w:val="00EE2457"/>
    <w:rsid w:val="00EE2777"/>
    <w:rsid w:val="00EE35C2"/>
    <w:rsid w:val="00EE46EA"/>
    <w:rsid w:val="00EE486B"/>
    <w:rsid w:val="00EE5145"/>
    <w:rsid w:val="00EE541D"/>
    <w:rsid w:val="00EE5E44"/>
    <w:rsid w:val="00EE6DA6"/>
    <w:rsid w:val="00EE7C12"/>
    <w:rsid w:val="00EF0864"/>
    <w:rsid w:val="00EF0CA8"/>
    <w:rsid w:val="00EF0EB4"/>
    <w:rsid w:val="00EF218D"/>
    <w:rsid w:val="00EF3094"/>
    <w:rsid w:val="00EF3A6A"/>
    <w:rsid w:val="00EF3ADA"/>
    <w:rsid w:val="00EF3E32"/>
    <w:rsid w:val="00EF4511"/>
    <w:rsid w:val="00EF4977"/>
    <w:rsid w:val="00EF561D"/>
    <w:rsid w:val="00EF578D"/>
    <w:rsid w:val="00EF57E9"/>
    <w:rsid w:val="00EF5B17"/>
    <w:rsid w:val="00EF6D09"/>
    <w:rsid w:val="00EF78AE"/>
    <w:rsid w:val="00EF7D6C"/>
    <w:rsid w:val="00F00050"/>
    <w:rsid w:val="00F009F1"/>
    <w:rsid w:val="00F02A64"/>
    <w:rsid w:val="00F03D66"/>
    <w:rsid w:val="00F0595D"/>
    <w:rsid w:val="00F0615D"/>
    <w:rsid w:val="00F074C8"/>
    <w:rsid w:val="00F077F7"/>
    <w:rsid w:val="00F07A93"/>
    <w:rsid w:val="00F07CB5"/>
    <w:rsid w:val="00F113F3"/>
    <w:rsid w:val="00F12715"/>
    <w:rsid w:val="00F14501"/>
    <w:rsid w:val="00F14545"/>
    <w:rsid w:val="00F15343"/>
    <w:rsid w:val="00F16115"/>
    <w:rsid w:val="00F161E1"/>
    <w:rsid w:val="00F1643E"/>
    <w:rsid w:val="00F16E0F"/>
    <w:rsid w:val="00F17768"/>
    <w:rsid w:val="00F20604"/>
    <w:rsid w:val="00F208EC"/>
    <w:rsid w:val="00F21036"/>
    <w:rsid w:val="00F21D1A"/>
    <w:rsid w:val="00F21EFD"/>
    <w:rsid w:val="00F225C9"/>
    <w:rsid w:val="00F22DB0"/>
    <w:rsid w:val="00F2391C"/>
    <w:rsid w:val="00F2397C"/>
    <w:rsid w:val="00F2492E"/>
    <w:rsid w:val="00F25430"/>
    <w:rsid w:val="00F25885"/>
    <w:rsid w:val="00F2656D"/>
    <w:rsid w:val="00F272BE"/>
    <w:rsid w:val="00F27B2C"/>
    <w:rsid w:val="00F27E3E"/>
    <w:rsid w:val="00F27F91"/>
    <w:rsid w:val="00F30A7A"/>
    <w:rsid w:val="00F3130F"/>
    <w:rsid w:val="00F3161B"/>
    <w:rsid w:val="00F32672"/>
    <w:rsid w:val="00F32AD4"/>
    <w:rsid w:val="00F32ADE"/>
    <w:rsid w:val="00F32FA5"/>
    <w:rsid w:val="00F3341A"/>
    <w:rsid w:val="00F334A1"/>
    <w:rsid w:val="00F33E41"/>
    <w:rsid w:val="00F35569"/>
    <w:rsid w:val="00F37045"/>
    <w:rsid w:val="00F37978"/>
    <w:rsid w:val="00F37B8E"/>
    <w:rsid w:val="00F400B9"/>
    <w:rsid w:val="00F414AC"/>
    <w:rsid w:val="00F41886"/>
    <w:rsid w:val="00F42032"/>
    <w:rsid w:val="00F42421"/>
    <w:rsid w:val="00F43609"/>
    <w:rsid w:val="00F44252"/>
    <w:rsid w:val="00F4442F"/>
    <w:rsid w:val="00F4651B"/>
    <w:rsid w:val="00F500F4"/>
    <w:rsid w:val="00F502ED"/>
    <w:rsid w:val="00F5043C"/>
    <w:rsid w:val="00F52459"/>
    <w:rsid w:val="00F525A3"/>
    <w:rsid w:val="00F5337D"/>
    <w:rsid w:val="00F53572"/>
    <w:rsid w:val="00F5474F"/>
    <w:rsid w:val="00F54A4D"/>
    <w:rsid w:val="00F54B87"/>
    <w:rsid w:val="00F55F51"/>
    <w:rsid w:val="00F5611C"/>
    <w:rsid w:val="00F56432"/>
    <w:rsid w:val="00F56EB9"/>
    <w:rsid w:val="00F57E0E"/>
    <w:rsid w:val="00F6022D"/>
    <w:rsid w:val="00F60793"/>
    <w:rsid w:val="00F62F13"/>
    <w:rsid w:val="00F63E22"/>
    <w:rsid w:val="00F63F87"/>
    <w:rsid w:val="00F64317"/>
    <w:rsid w:val="00F65927"/>
    <w:rsid w:val="00F65B41"/>
    <w:rsid w:val="00F65FF9"/>
    <w:rsid w:val="00F666C8"/>
    <w:rsid w:val="00F666C9"/>
    <w:rsid w:val="00F66DF4"/>
    <w:rsid w:val="00F67764"/>
    <w:rsid w:val="00F704CD"/>
    <w:rsid w:val="00F71A8E"/>
    <w:rsid w:val="00F71EB1"/>
    <w:rsid w:val="00F72013"/>
    <w:rsid w:val="00F7275E"/>
    <w:rsid w:val="00F72DA2"/>
    <w:rsid w:val="00F75AE4"/>
    <w:rsid w:val="00F77A88"/>
    <w:rsid w:val="00F77B6F"/>
    <w:rsid w:val="00F77C99"/>
    <w:rsid w:val="00F8049E"/>
    <w:rsid w:val="00F80DCF"/>
    <w:rsid w:val="00F824A5"/>
    <w:rsid w:val="00F826B2"/>
    <w:rsid w:val="00F82CAF"/>
    <w:rsid w:val="00F8328D"/>
    <w:rsid w:val="00F845E1"/>
    <w:rsid w:val="00F851D5"/>
    <w:rsid w:val="00F85EDE"/>
    <w:rsid w:val="00F862D2"/>
    <w:rsid w:val="00F866CA"/>
    <w:rsid w:val="00F8691A"/>
    <w:rsid w:val="00F87A7B"/>
    <w:rsid w:val="00F87F54"/>
    <w:rsid w:val="00F9096B"/>
    <w:rsid w:val="00F90CD9"/>
    <w:rsid w:val="00F93E7A"/>
    <w:rsid w:val="00F94099"/>
    <w:rsid w:val="00F95622"/>
    <w:rsid w:val="00F969C1"/>
    <w:rsid w:val="00F96E3A"/>
    <w:rsid w:val="00F9787A"/>
    <w:rsid w:val="00F97F0D"/>
    <w:rsid w:val="00FA03F1"/>
    <w:rsid w:val="00FA0561"/>
    <w:rsid w:val="00FA0F2D"/>
    <w:rsid w:val="00FA3617"/>
    <w:rsid w:val="00FA43DA"/>
    <w:rsid w:val="00FA5BCE"/>
    <w:rsid w:val="00FA631A"/>
    <w:rsid w:val="00FA6F61"/>
    <w:rsid w:val="00FA70F0"/>
    <w:rsid w:val="00FA75F6"/>
    <w:rsid w:val="00FA78C8"/>
    <w:rsid w:val="00FB0224"/>
    <w:rsid w:val="00FB04BD"/>
    <w:rsid w:val="00FB0AE9"/>
    <w:rsid w:val="00FB12C3"/>
    <w:rsid w:val="00FB19C0"/>
    <w:rsid w:val="00FB1DE7"/>
    <w:rsid w:val="00FB296D"/>
    <w:rsid w:val="00FB2EB1"/>
    <w:rsid w:val="00FB3ADC"/>
    <w:rsid w:val="00FB3FEB"/>
    <w:rsid w:val="00FB4557"/>
    <w:rsid w:val="00FB5C2D"/>
    <w:rsid w:val="00FB7384"/>
    <w:rsid w:val="00FC070F"/>
    <w:rsid w:val="00FC2BFD"/>
    <w:rsid w:val="00FC31FD"/>
    <w:rsid w:val="00FC3AC7"/>
    <w:rsid w:val="00FC41E4"/>
    <w:rsid w:val="00FC5091"/>
    <w:rsid w:val="00FC5A6A"/>
    <w:rsid w:val="00FC5FF5"/>
    <w:rsid w:val="00FC6A57"/>
    <w:rsid w:val="00FC7188"/>
    <w:rsid w:val="00FC7691"/>
    <w:rsid w:val="00FD0223"/>
    <w:rsid w:val="00FD0D80"/>
    <w:rsid w:val="00FD1A4E"/>
    <w:rsid w:val="00FD1E52"/>
    <w:rsid w:val="00FD2191"/>
    <w:rsid w:val="00FD2A05"/>
    <w:rsid w:val="00FD2D56"/>
    <w:rsid w:val="00FD5FFB"/>
    <w:rsid w:val="00FD6285"/>
    <w:rsid w:val="00FD6DC2"/>
    <w:rsid w:val="00FE05D4"/>
    <w:rsid w:val="00FE096D"/>
    <w:rsid w:val="00FE0CCD"/>
    <w:rsid w:val="00FE1130"/>
    <w:rsid w:val="00FE1672"/>
    <w:rsid w:val="00FE1E67"/>
    <w:rsid w:val="00FE3CA0"/>
    <w:rsid w:val="00FE3E3C"/>
    <w:rsid w:val="00FE415A"/>
    <w:rsid w:val="00FE482C"/>
    <w:rsid w:val="00FE49CA"/>
    <w:rsid w:val="00FE4E68"/>
    <w:rsid w:val="00FE57ED"/>
    <w:rsid w:val="00FE6032"/>
    <w:rsid w:val="00FE6223"/>
    <w:rsid w:val="00FE6419"/>
    <w:rsid w:val="00FE6927"/>
    <w:rsid w:val="00FF08B3"/>
    <w:rsid w:val="00FF1C89"/>
    <w:rsid w:val="00FF2437"/>
    <w:rsid w:val="00FF25AD"/>
    <w:rsid w:val="00FF27F0"/>
    <w:rsid w:val="00FF4A70"/>
    <w:rsid w:val="00FF4D9F"/>
    <w:rsid w:val="00FF5F81"/>
    <w:rsid w:val="00FF6A32"/>
    <w:rsid w:val="00FF76D2"/>
    <w:rsid w:val="00FF7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1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51E9"/>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0A76"/>
    <w:pPr>
      <w:spacing w:after="0" w:line="240" w:lineRule="auto"/>
    </w:pPr>
  </w:style>
  <w:style w:type="paragraph" w:styleId="a4">
    <w:name w:val="List Paragraph"/>
    <w:basedOn w:val="a"/>
    <w:uiPriority w:val="34"/>
    <w:qFormat/>
    <w:rsid w:val="00960A7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11">
    <w:name w:val="p11"/>
    <w:basedOn w:val="a"/>
    <w:rsid w:val="00C12161"/>
    <w:pPr>
      <w:spacing w:before="100" w:beforeAutospacing="1" w:after="100" w:afterAutospacing="1"/>
    </w:pPr>
  </w:style>
  <w:style w:type="paragraph" w:styleId="a5">
    <w:name w:val="Body Text"/>
    <w:basedOn w:val="a"/>
    <w:link w:val="a6"/>
    <w:unhideWhenUsed/>
    <w:rsid w:val="00C12161"/>
    <w:pPr>
      <w:spacing w:after="120"/>
    </w:pPr>
  </w:style>
  <w:style w:type="character" w:customStyle="1" w:styleId="a6">
    <w:name w:val="Основной текст Знак"/>
    <w:basedOn w:val="a0"/>
    <w:link w:val="a5"/>
    <w:rsid w:val="00C12161"/>
    <w:rPr>
      <w:rFonts w:ascii="Times New Roman" w:eastAsia="Times New Roman" w:hAnsi="Times New Roman" w:cs="Times New Roman"/>
      <w:sz w:val="24"/>
      <w:szCs w:val="24"/>
      <w:lang w:eastAsia="ru-RU"/>
    </w:rPr>
  </w:style>
  <w:style w:type="character" w:styleId="a7">
    <w:name w:val="Strong"/>
    <w:basedOn w:val="a0"/>
    <w:uiPriority w:val="22"/>
    <w:qFormat/>
    <w:rsid w:val="00EF218D"/>
    <w:rPr>
      <w:rFonts w:ascii="Tahoma" w:hAnsi="Tahoma" w:cs="Tahoma" w:hint="default"/>
      <w:b/>
      <w:bCs/>
      <w:sz w:val="18"/>
      <w:szCs w:val="18"/>
    </w:rPr>
  </w:style>
  <w:style w:type="paragraph" w:styleId="2">
    <w:name w:val="Body Text 2"/>
    <w:basedOn w:val="a"/>
    <w:link w:val="20"/>
    <w:uiPriority w:val="99"/>
    <w:semiHidden/>
    <w:unhideWhenUsed/>
    <w:rsid w:val="00EF218D"/>
    <w:pPr>
      <w:spacing w:after="120" w:line="480" w:lineRule="auto"/>
    </w:pPr>
    <w:rPr>
      <w:rFonts w:asciiTheme="minorHAnsi" w:eastAsiaTheme="minorEastAsia" w:hAnsiTheme="minorHAnsi" w:cstheme="minorBidi"/>
      <w:sz w:val="22"/>
      <w:szCs w:val="22"/>
    </w:rPr>
  </w:style>
  <w:style w:type="character" w:customStyle="1" w:styleId="20">
    <w:name w:val="Основной текст 2 Знак"/>
    <w:basedOn w:val="a0"/>
    <w:link w:val="2"/>
    <w:uiPriority w:val="99"/>
    <w:semiHidden/>
    <w:rsid w:val="00EF218D"/>
    <w:rPr>
      <w:rFonts w:eastAsiaTheme="minorEastAsia"/>
      <w:lang w:eastAsia="ru-RU"/>
    </w:rPr>
  </w:style>
  <w:style w:type="paragraph" w:customStyle="1" w:styleId="21">
    <w:name w:val="Стиль2"/>
    <w:basedOn w:val="a"/>
    <w:rsid w:val="00EF218D"/>
    <w:pPr>
      <w:jc w:val="center"/>
    </w:pPr>
    <w:rPr>
      <w:sz w:val="28"/>
      <w:szCs w:val="20"/>
    </w:rPr>
  </w:style>
  <w:style w:type="paragraph" w:customStyle="1" w:styleId="14">
    <w:name w:val="Текст14"/>
    <w:basedOn w:val="a"/>
    <w:rsid w:val="00EF218D"/>
    <w:pPr>
      <w:widowControl w:val="0"/>
      <w:spacing w:line="360" w:lineRule="auto"/>
      <w:ind w:firstLine="709"/>
      <w:jc w:val="both"/>
    </w:pPr>
    <w:rPr>
      <w:sz w:val="28"/>
      <w:szCs w:val="20"/>
    </w:rPr>
  </w:style>
  <w:style w:type="paragraph" w:customStyle="1" w:styleId="ConsNormal">
    <w:name w:val="ConsNormal"/>
    <w:rsid w:val="00EF218D"/>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a8">
    <w:name w:val="Таб"/>
    <w:basedOn w:val="a9"/>
    <w:rsid w:val="00EF218D"/>
    <w:rPr>
      <w:rFonts w:asciiTheme="minorHAnsi" w:eastAsiaTheme="minorEastAsia" w:hAnsiTheme="minorHAnsi" w:cstheme="minorBidi"/>
      <w:sz w:val="22"/>
      <w:szCs w:val="22"/>
    </w:rPr>
  </w:style>
  <w:style w:type="paragraph" w:styleId="a9">
    <w:name w:val="header"/>
    <w:basedOn w:val="a"/>
    <w:link w:val="aa"/>
    <w:uiPriority w:val="99"/>
    <w:unhideWhenUsed/>
    <w:rsid w:val="00EF218D"/>
    <w:pPr>
      <w:tabs>
        <w:tab w:val="center" w:pos="4677"/>
        <w:tab w:val="right" w:pos="9355"/>
      </w:tabs>
    </w:pPr>
  </w:style>
  <w:style w:type="character" w:customStyle="1" w:styleId="aa">
    <w:name w:val="Верхний колонтитул Знак"/>
    <w:basedOn w:val="a0"/>
    <w:link w:val="a9"/>
    <w:uiPriority w:val="99"/>
    <w:rsid w:val="00EF218D"/>
    <w:rPr>
      <w:rFonts w:ascii="Times New Roman" w:eastAsia="Times New Roman" w:hAnsi="Times New Roman" w:cs="Times New Roman"/>
      <w:sz w:val="24"/>
      <w:szCs w:val="24"/>
      <w:lang w:eastAsia="ru-RU"/>
    </w:rPr>
  </w:style>
  <w:style w:type="paragraph" w:styleId="22">
    <w:name w:val="Body Text Indent 2"/>
    <w:basedOn w:val="a"/>
    <w:link w:val="23"/>
    <w:uiPriority w:val="99"/>
    <w:unhideWhenUsed/>
    <w:rsid w:val="00EF218D"/>
    <w:pPr>
      <w:spacing w:after="120" w:line="480" w:lineRule="auto"/>
      <w:ind w:left="283"/>
    </w:pPr>
    <w:rPr>
      <w:rFonts w:asciiTheme="minorHAnsi" w:eastAsiaTheme="minorEastAsia" w:hAnsiTheme="minorHAnsi" w:cstheme="minorBidi"/>
      <w:sz w:val="22"/>
      <w:szCs w:val="22"/>
    </w:rPr>
  </w:style>
  <w:style w:type="character" w:customStyle="1" w:styleId="23">
    <w:name w:val="Основной текст с отступом 2 Знак"/>
    <w:basedOn w:val="a0"/>
    <w:link w:val="22"/>
    <w:uiPriority w:val="99"/>
    <w:rsid w:val="00EF218D"/>
    <w:rPr>
      <w:rFonts w:eastAsiaTheme="minorEastAsia"/>
      <w:lang w:eastAsia="ru-RU"/>
    </w:rPr>
  </w:style>
  <w:style w:type="paragraph" w:styleId="3">
    <w:name w:val="Body Text Indent 3"/>
    <w:basedOn w:val="a"/>
    <w:link w:val="30"/>
    <w:uiPriority w:val="99"/>
    <w:semiHidden/>
    <w:unhideWhenUsed/>
    <w:rsid w:val="00EF218D"/>
    <w:pPr>
      <w:spacing w:after="120" w:line="276" w:lineRule="auto"/>
      <w:ind w:left="283"/>
    </w:pPr>
    <w:rPr>
      <w:rFonts w:asciiTheme="minorHAnsi" w:eastAsiaTheme="minorEastAsia" w:hAnsiTheme="minorHAnsi" w:cstheme="minorBidi"/>
      <w:sz w:val="16"/>
      <w:szCs w:val="16"/>
    </w:rPr>
  </w:style>
  <w:style w:type="character" w:customStyle="1" w:styleId="30">
    <w:name w:val="Основной текст с отступом 3 Знак"/>
    <w:basedOn w:val="a0"/>
    <w:link w:val="3"/>
    <w:uiPriority w:val="99"/>
    <w:semiHidden/>
    <w:rsid w:val="00EF218D"/>
    <w:rPr>
      <w:rFonts w:eastAsiaTheme="minorEastAsia"/>
      <w:sz w:val="16"/>
      <w:szCs w:val="16"/>
      <w:lang w:eastAsia="ru-RU"/>
    </w:rPr>
  </w:style>
  <w:style w:type="table" w:styleId="ab">
    <w:name w:val="Table Grid"/>
    <w:basedOn w:val="a1"/>
    <w:uiPriority w:val="59"/>
    <w:rsid w:val="00EF218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footer"/>
    <w:basedOn w:val="a"/>
    <w:link w:val="ad"/>
    <w:uiPriority w:val="99"/>
    <w:unhideWhenUsed/>
    <w:rsid w:val="00EF218D"/>
    <w:pPr>
      <w:tabs>
        <w:tab w:val="center" w:pos="4677"/>
        <w:tab w:val="right" w:pos="9355"/>
      </w:tabs>
    </w:pPr>
    <w:rPr>
      <w:rFonts w:asciiTheme="minorHAnsi" w:eastAsiaTheme="minorEastAsia" w:hAnsiTheme="minorHAnsi" w:cstheme="minorBidi"/>
      <w:sz w:val="22"/>
      <w:szCs w:val="22"/>
    </w:rPr>
  </w:style>
  <w:style w:type="character" w:customStyle="1" w:styleId="ad">
    <w:name w:val="Нижний колонтитул Знак"/>
    <w:basedOn w:val="a0"/>
    <w:link w:val="ac"/>
    <w:uiPriority w:val="99"/>
    <w:rsid w:val="00EF218D"/>
    <w:rPr>
      <w:rFonts w:eastAsiaTheme="minorEastAsia"/>
      <w:lang w:eastAsia="ru-RU"/>
    </w:rPr>
  </w:style>
  <w:style w:type="paragraph" w:styleId="ae">
    <w:name w:val="Body Text Indent"/>
    <w:basedOn w:val="a"/>
    <w:link w:val="af"/>
    <w:uiPriority w:val="99"/>
    <w:unhideWhenUsed/>
    <w:rsid w:val="00EF218D"/>
    <w:pPr>
      <w:spacing w:after="120" w:line="276" w:lineRule="auto"/>
      <w:ind w:left="283"/>
    </w:pPr>
    <w:rPr>
      <w:rFonts w:asciiTheme="minorHAnsi" w:eastAsiaTheme="minorEastAsia" w:hAnsiTheme="minorHAnsi" w:cstheme="minorBidi"/>
      <w:sz w:val="22"/>
      <w:szCs w:val="22"/>
    </w:rPr>
  </w:style>
  <w:style w:type="character" w:customStyle="1" w:styleId="af">
    <w:name w:val="Основной текст с отступом Знак"/>
    <w:basedOn w:val="a0"/>
    <w:link w:val="ae"/>
    <w:uiPriority w:val="99"/>
    <w:rsid w:val="00EF218D"/>
    <w:rPr>
      <w:rFonts w:eastAsiaTheme="minorEastAsia"/>
      <w:lang w:eastAsia="ru-RU"/>
    </w:rPr>
  </w:style>
  <w:style w:type="paragraph" w:customStyle="1" w:styleId="14-15">
    <w:name w:val="Текст 14-1.5"/>
    <w:basedOn w:val="a"/>
    <w:rsid w:val="00177FCA"/>
    <w:pPr>
      <w:widowControl w:val="0"/>
      <w:spacing w:line="360" w:lineRule="auto"/>
      <w:ind w:firstLine="709"/>
      <w:jc w:val="both"/>
    </w:pPr>
    <w:rPr>
      <w:sz w:val="28"/>
      <w:szCs w:val="20"/>
    </w:rPr>
  </w:style>
  <w:style w:type="paragraph" w:customStyle="1" w:styleId="ConsPlusTitle">
    <w:name w:val="ConsPlusTitle"/>
    <w:rsid w:val="00177FC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77F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1C51E9"/>
    <w:rPr>
      <w:rFonts w:ascii="Times New Roman" w:eastAsia="Times New Roman" w:hAnsi="Times New Roman" w:cs="Times New Roman"/>
      <w:b/>
      <w:sz w:val="28"/>
      <w:szCs w:val="20"/>
      <w:lang w:eastAsia="ru-RU"/>
    </w:rPr>
  </w:style>
  <w:style w:type="paragraph" w:styleId="af0">
    <w:name w:val="footnote text"/>
    <w:basedOn w:val="a"/>
    <w:link w:val="af1"/>
    <w:semiHidden/>
    <w:unhideWhenUsed/>
    <w:rsid w:val="001C51E9"/>
    <w:pPr>
      <w:spacing w:after="120"/>
      <w:jc w:val="both"/>
    </w:pPr>
    <w:rPr>
      <w:sz w:val="22"/>
      <w:szCs w:val="20"/>
    </w:rPr>
  </w:style>
  <w:style w:type="character" w:customStyle="1" w:styleId="af1">
    <w:name w:val="Текст сноски Знак"/>
    <w:basedOn w:val="a0"/>
    <w:link w:val="af0"/>
    <w:semiHidden/>
    <w:rsid w:val="001C51E9"/>
    <w:rPr>
      <w:rFonts w:ascii="Times New Roman" w:eastAsia="Times New Roman" w:hAnsi="Times New Roman" w:cs="Times New Roman"/>
      <w:szCs w:val="20"/>
      <w:lang w:eastAsia="ru-RU"/>
    </w:rPr>
  </w:style>
  <w:style w:type="paragraph" w:customStyle="1" w:styleId="12-15">
    <w:name w:val="текст12-15"/>
    <w:basedOn w:val="a"/>
    <w:rsid w:val="001C51E9"/>
    <w:pPr>
      <w:widowControl w:val="0"/>
      <w:spacing w:line="360" w:lineRule="auto"/>
      <w:ind w:firstLine="720"/>
      <w:jc w:val="both"/>
    </w:pPr>
    <w:rPr>
      <w:szCs w:val="20"/>
    </w:rPr>
  </w:style>
  <w:style w:type="paragraph" w:customStyle="1" w:styleId="ienuii">
    <w:name w:val="ienuii"/>
    <w:basedOn w:val="a"/>
    <w:rsid w:val="001C51E9"/>
    <w:pPr>
      <w:widowControl w:val="0"/>
      <w:spacing w:after="120"/>
      <w:ind w:left="4536"/>
      <w:jc w:val="center"/>
    </w:pPr>
    <w:rPr>
      <w:sz w:val="28"/>
      <w:szCs w:val="20"/>
    </w:rPr>
  </w:style>
  <w:style w:type="paragraph" w:customStyle="1" w:styleId="ConsPlusNonformat">
    <w:name w:val="ConsPlusNonformat"/>
    <w:rsid w:val="001C51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2">
    <w:name w:val="ТабличныйТекст"/>
    <w:basedOn w:val="a"/>
    <w:rsid w:val="001C51E9"/>
    <w:pPr>
      <w:jc w:val="both"/>
    </w:pPr>
    <w:rPr>
      <w:sz w:val="20"/>
      <w:szCs w:val="20"/>
    </w:rPr>
  </w:style>
  <w:style w:type="character" w:styleId="af3">
    <w:name w:val="footnote reference"/>
    <w:basedOn w:val="a0"/>
    <w:semiHidden/>
    <w:unhideWhenUsed/>
    <w:rsid w:val="001C51E9"/>
    <w:rPr>
      <w:sz w:val="24"/>
      <w:vertAlign w:val="superscript"/>
    </w:rPr>
  </w:style>
  <w:style w:type="paragraph" w:styleId="af4">
    <w:name w:val="Balloon Text"/>
    <w:basedOn w:val="a"/>
    <w:link w:val="af5"/>
    <w:uiPriority w:val="99"/>
    <w:semiHidden/>
    <w:unhideWhenUsed/>
    <w:rsid w:val="00634454"/>
    <w:rPr>
      <w:rFonts w:ascii="Tahoma" w:hAnsi="Tahoma" w:cs="Tahoma"/>
      <w:sz w:val="16"/>
      <w:szCs w:val="16"/>
    </w:rPr>
  </w:style>
  <w:style w:type="character" w:customStyle="1" w:styleId="af5">
    <w:name w:val="Текст выноски Знак"/>
    <w:basedOn w:val="a0"/>
    <w:link w:val="af4"/>
    <w:uiPriority w:val="99"/>
    <w:semiHidden/>
    <w:rsid w:val="00634454"/>
    <w:rPr>
      <w:rFonts w:ascii="Tahoma" w:eastAsia="Times New Roman" w:hAnsi="Tahoma" w:cs="Tahoma"/>
      <w:sz w:val="16"/>
      <w:szCs w:val="16"/>
      <w:lang w:eastAsia="ru-RU"/>
    </w:rPr>
  </w:style>
  <w:style w:type="paragraph" w:styleId="af6">
    <w:name w:val="Normal (Web)"/>
    <w:basedOn w:val="a"/>
    <w:uiPriority w:val="99"/>
    <w:unhideWhenUsed/>
    <w:rsid w:val="00472E13"/>
    <w:pPr>
      <w:spacing w:before="100" w:beforeAutospacing="1" w:after="119"/>
    </w:pPr>
  </w:style>
  <w:style w:type="paragraph" w:styleId="af7">
    <w:name w:val="Title"/>
    <w:basedOn w:val="a"/>
    <w:link w:val="af8"/>
    <w:uiPriority w:val="99"/>
    <w:qFormat/>
    <w:rsid w:val="007245CA"/>
    <w:pPr>
      <w:jc w:val="center"/>
    </w:pPr>
    <w:rPr>
      <w:b/>
      <w:sz w:val="28"/>
      <w:szCs w:val="20"/>
      <w:lang/>
    </w:rPr>
  </w:style>
  <w:style w:type="character" w:customStyle="1" w:styleId="af8">
    <w:name w:val="Название Знак"/>
    <w:basedOn w:val="a0"/>
    <w:link w:val="af7"/>
    <w:uiPriority w:val="99"/>
    <w:rsid w:val="007245CA"/>
    <w:rPr>
      <w:rFonts w:ascii="Times New Roman" w:eastAsia="Times New Roman" w:hAnsi="Times New Roman" w:cs="Times New Roman"/>
      <w:b/>
      <w:sz w:val="28"/>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242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98B9C-8E93-4761-8925-E53B61DAF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15</Pages>
  <Words>7456</Words>
  <Characters>42502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41</cp:revision>
  <cp:lastPrinted>2021-06-24T16:09:00Z</cp:lastPrinted>
  <dcterms:created xsi:type="dcterms:W3CDTF">2019-05-21T07:17:00Z</dcterms:created>
  <dcterms:modified xsi:type="dcterms:W3CDTF">2021-06-29T13:35:00Z</dcterms:modified>
</cp:coreProperties>
</file>