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8C" w:rsidRPr="00021B8C" w:rsidRDefault="00021B8C" w:rsidP="00021B8C">
      <w:pPr>
        <w:jc w:val="center"/>
        <w:rPr>
          <w:b/>
          <w:caps/>
          <w:sz w:val="22"/>
          <w:szCs w:val="22"/>
        </w:rPr>
      </w:pPr>
      <w:r w:rsidRPr="00021B8C">
        <w:rPr>
          <w:b/>
          <w:caps/>
          <w:sz w:val="22"/>
          <w:szCs w:val="22"/>
        </w:rPr>
        <w:t>ТЕРРИТОРИАЛЬНАЯ избирательная комиссия</w:t>
      </w:r>
    </w:p>
    <w:p w:rsidR="00021B8C" w:rsidRPr="00021B8C" w:rsidRDefault="00021B8C" w:rsidP="00021B8C">
      <w:pPr>
        <w:jc w:val="center"/>
        <w:rPr>
          <w:b/>
          <w:caps/>
          <w:sz w:val="22"/>
          <w:szCs w:val="22"/>
        </w:rPr>
      </w:pPr>
      <w:r w:rsidRPr="00021B8C">
        <w:rPr>
          <w:b/>
          <w:caps/>
          <w:sz w:val="22"/>
          <w:szCs w:val="22"/>
        </w:rPr>
        <w:t>приозерского муниципального района</w:t>
      </w:r>
    </w:p>
    <w:p w:rsidR="006B07EE" w:rsidRPr="00021B8C" w:rsidRDefault="006B07EE" w:rsidP="006B07EE">
      <w:pPr>
        <w:jc w:val="center"/>
        <w:rPr>
          <w:caps/>
          <w:sz w:val="22"/>
          <w:szCs w:val="22"/>
        </w:rPr>
      </w:pPr>
    </w:p>
    <w:p w:rsidR="007D2B2D" w:rsidRPr="00021B8C" w:rsidRDefault="006B07EE" w:rsidP="007D2B2D">
      <w:pPr>
        <w:jc w:val="center"/>
        <w:rPr>
          <w:b/>
          <w:caps/>
          <w:sz w:val="22"/>
          <w:szCs w:val="22"/>
        </w:rPr>
      </w:pPr>
      <w:r w:rsidRPr="00021B8C">
        <w:rPr>
          <w:b/>
          <w:caps/>
          <w:sz w:val="22"/>
          <w:szCs w:val="22"/>
        </w:rPr>
        <w:t xml:space="preserve">постановление </w:t>
      </w:r>
    </w:p>
    <w:p w:rsidR="006B07EE" w:rsidRPr="00623B17" w:rsidRDefault="006B07EE" w:rsidP="006B07EE"/>
    <w:p w:rsidR="006B07EE" w:rsidRPr="00021B8C" w:rsidRDefault="000B29E0" w:rsidP="006B07EE">
      <w:r w:rsidRPr="00021B8C">
        <w:t>№100</w:t>
      </w:r>
      <w:r w:rsidR="00D21D3B" w:rsidRPr="00021B8C">
        <w:t>/</w:t>
      </w:r>
      <w:r w:rsidR="00A347ED" w:rsidRPr="00021B8C">
        <w:t>1020</w:t>
      </w:r>
      <w:r w:rsidR="000F3D8D" w:rsidRPr="00021B8C">
        <w:t xml:space="preserve">  от </w:t>
      </w:r>
      <w:r w:rsidRPr="00021B8C">
        <w:t>30</w:t>
      </w:r>
      <w:r w:rsidR="00D21D3B" w:rsidRPr="00021B8C">
        <w:t>.</w:t>
      </w:r>
      <w:r w:rsidR="00544831" w:rsidRPr="00021B8C">
        <w:t>08.</w:t>
      </w:r>
      <w:r w:rsidR="006B07EE" w:rsidRPr="00021B8C">
        <w:t>202</w:t>
      </w:r>
      <w:r w:rsidR="00544831" w:rsidRPr="00021B8C">
        <w:t>1</w:t>
      </w:r>
      <w:r w:rsidR="006B07EE" w:rsidRPr="00021B8C">
        <w:t xml:space="preserve"> г.</w:t>
      </w:r>
    </w:p>
    <w:p w:rsidR="006B07EE" w:rsidRPr="00021B8C" w:rsidRDefault="006B07EE" w:rsidP="006B07EE"/>
    <w:tbl>
      <w:tblPr>
        <w:tblW w:w="10705" w:type="dxa"/>
        <w:tblLook w:val="04A0"/>
      </w:tblPr>
      <w:tblGrid>
        <w:gridCol w:w="5778"/>
        <w:gridCol w:w="4927"/>
      </w:tblGrid>
      <w:tr w:rsidR="006B07EE" w:rsidRPr="00021B8C" w:rsidTr="00A347ED">
        <w:tc>
          <w:tcPr>
            <w:tcW w:w="5778" w:type="dxa"/>
          </w:tcPr>
          <w:p w:rsidR="006B07EE" w:rsidRPr="00021B8C" w:rsidRDefault="00A347ED" w:rsidP="00A347ED">
            <w:pPr>
              <w:jc w:val="both"/>
            </w:pPr>
            <w:r w:rsidRPr="00021B8C">
              <w:rPr>
                <w:bCs/>
              </w:rPr>
              <w:t xml:space="preserve">О распределении специальных трафаретов для самостоятельного заполнения бюллетеня на выборах </w:t>
            </w:r>
            <w:proofErr w:type="gramStart"/>
            <w:r w:rsidRPr="00021B8C">
              <w:rPr>
                <w:bCs/>
              </w:rPr>
              <w:t>депутатов Государственной Думы Федерального Собрания Российской Федерации восьмого созыва</w:t>
            </w:r>
            <w:proofErr w:type="gramEnd"/>
            <w:r w:rsidRPr="00021B8C">
              <w:rPr>
                <w:bCs/>
              </w:rPr>
              <w:t xml:space="preserve">   </w:t>
            </w:r>
          </w:p>
        </w:tc>
        <w:tc>
          <w:tcPr>
            <w:tcW w:w="4927" w:type="dxa"/>
          </w:tcPr>
          <w:p w:rsidR="006B07EE" w:rsidRPr="00021B8C" w:rsidRDefault="006B07EE" w:rsidP="00830634"/>
        </w:tc>
      </w:tr>
    </w:tbl>
    <w:p w:rsidR="006B07EE" w:rsidRPr="00021B8C" w:rsidRDefault="006B07EE" w:rsidP="006B07EE"/>
    <w:p w:rsidR="006B07EE" w:rsidRPr="00021B8C" w:rsidRDefault="00A347ED" w:rsidP="006B07EE">
      <w:pPr>
        <w:ind w:firstLine="567"/>
        <w:jc w:val="both"/>
      </w:pPr>
      <w:r w:rsidRPr="00021B8C">
        <w:t>В соответствии с постановлением ИКЛО от 23 августа 2021 года № 160/1157</w:t>
      </w:r>
      <w:r w:rsidRPr="00021B8C">
        <w:rPr>
          <w:b/>
          <w:bCs/>
        </w:rPr>
        <w:t xml:space="preserve"> </w:t>
      </w:r>
      <w:r w:rsidRPr="00021B8C">
        <w:rPr>
          <w:bCs/>
        </w:rPr>
        <w:t>«О необходимом количестве специальных трафаретов для самостоятельного заполнения бюллетеня на выборах депутатов Государственной Думы Федерального Собрания Российской Федерации восьмого созыва»</w:t>
      </w:r>
      <w:r w:rsidRPr="00021B8C">
        <w:rPr>
          <w:b/>
          <w:bCs/>
        </w:rPr>
        <w:t xml:space="preserve">   </w:t>
      </w:r>
      <w:r w:rsidR="006B07EE" w:rsidRPr="00021B8C">
        <w:t>территориальная избирательная комиссия Приозерского муниципального района:</w:t>
      </w:r>
    </w:p>
    <w:p w:rsidR="006B07EE" w:rsidRPr="00021B8C" w:rsidRDefault="006B07EE" w:rsidP="006B07EE">
      <w:pPr>
        <w:jc w:val="both"/>
        <w:rPr>
          <w:b/>
          <w:caps/>
        </w:rPr>
      </w:pPr>
    </w:p>
    <w:p w:rsidR="006B07EE" w:rsidRPr="00021B8C" w:rsidRDefault="006B07EE" w:rsidP="006B07EE">
      <w:pPr>
        <w:jc w:val="center"/>
        <w:rPr>
          <w:b/>
          <w:caps/>
        </w:rPr>
      </w:pPr>
      <w:r w:rsidRPr="00021B8C">
        <w:rPr>
          <w:b/>
          <w:caps/>
        </w:rPr>
        <w:t>постановляет:</w:t>
      </w:r>
    </w:p>
    <w:p w:rsidR="006B07EE" w:rsidRPr="00021B8C" w:rsidRDefault="006B07EE" w:rsidP="006B07EE">
      <w:pPr>
        <w:tabs>
          <w:tab w:val="left" w:pos="426"/>
        </w:tabs>
        <w:jc w:val="both"/>
      </w:pPr>
    </w:p>
    <w:p w:rsidR="00A347ED" w:rsidRPr="00021B8C" w:rsidRDefault="00A347ED" w:rsidP="003563F1">
      <w:pPr>
        <w:pStyle w:val="a4"/>
        <w:numPr>
          <w:ilvl w:val="0"/>
          <w:numId w:val="3"/>
        </w:numPr>
        <w:ind w:left="0" w:firstLine="0"/>
        <w:jc w:val="both"/>
      </w:pPr>
      <w:r w:rsidRPr="00021B8C">
        <w:t> В помощь избирателям, являющимися инвалидами по зрению, распределить</w:t>
      </w:r>
      <w:r w:rsidR="003563F1" w:rsidRPr="00021B8C">
        <w:t>:</w:t>
      </w:r>
      <w:r w:rsidRPr="00021B8C">
        <w:t xml:space="preserve"> </w:t>
      </w:r>
    </w:p>
    <w:p w:rsidR="003563F1" w:rsidRPr="00021B8C" w:rsidRDefault="003563F1" w:rsidP="00676D9C">
      <w:pPr>
        <w:pStyle w:val="a4"/>
        <w:numPr>
          <w:ilvl w:val="1"/>
          <w:numId w:val="3"/>
        </w:numPr>
        <w:ind w:left="0" w:firstLine="0"/>
        <w:jc w:val="both"/>
      </w:pPr>
      <w:r w:rsidRPr="00021B8C">
        <w:rPr>
          <w:bCs/>
        </w:rPr>
        <w:t xml:space="preserve">15 </w:t>
      </w:r>
      <w:r w:rsidRPr="00021B8C">
        <w:t xml:space="preserve">специальных трафарета для самостоятельного заполнения избирателями избирательного бюллетеня для голосования на выборах </w:t>
      </w:r>
      <w:proofErr w:type="gramStart"/>
      <w:r w:rsidRPr="00021B8C">
        <w:t>депутатов Государственной Думы Федерального Собрания Российской Федерации восьмого созыва</w:t>
      </w:r>
      <w:proofErr w:type="gramEnd"/>
      <w:r w:rsidRPr="00021B8C">
        <w:t xml:space="preserve"> по федеральному избирательному округу полученных из избирательной комиссии Ленинградской области</w:t>
      </w:r>
      <w:r w:rsidRPr="00021B8C">
        <w:rPr>
          <w:bCs/>
        </w:rPr>
        <w:t xml:space="preserve">  в следующие участковые избирательные комиссии</w:t>
      </w:r>
      <w:r w:rsidRPr="00021B8C">
        <w:t>:</w:t>
      </w:r>
    </w:p>
    <w:p w:rsidR="003563F1" w:rsidRPr="00021B8C" w:rsidRDefault="003563F1" w:rsidP="003563F1">
      <w:pPr>
        <w:ind w:left="420"/>
        <w:jc w:val="both"/>
      </w:pPr>
      <w:r w:rsidRPr="00021B8C">
        <w:t>-УИК избирательного участка №755 – 1шт.;</w:t>
      </w:r>
    </w:p>
    <w:p w:rsidR="003563F1" w:rsidRPr="00021B8C" w:rsidRDefault="003563F1" w:rsidP="003563F1">
      <w:pPr>
        <w:ind w:left="420"/>
        <w:jc w:val="both"/>
      </w:pPr>
      <w:r w:rsidRPr="00021B8C">
        <w:t>-УИК избирательного участка №756 – 1шт.;</w:t>
      </w:r>
    </w:p>
    <w:p w:rsidR="003563F1" w:rsidRPr="00021B8C" w:rsidRDefault="003563F1" w:rsidP="003563F1">
      <w:pPr>
        <w:ind w:left="420"/>
        <w:jc w:val="both"/>
      </w:pPr>
      <w:r w:rsidRPr="00021B8C">
        <w:t>-УИК избирательного участка №758 – 1шт.;</w:t>
      </w:r>
    </w:p>
    <w:p w:rsidR="003563F1" w:rsidRPr="00021B8C" w:rsidRDefault="003563F1" w:rsidP="003563F1">
      <w:pPr>
        <w:ind w:left="420"/>
        <w:jc w:val="both"/>
      </w:pPr>
      <w:r w:rsidRPr="00021B8C">
        <w:t>-УИК избирательного участка №759 – 1шт.;</w:t>
      </w:r>
    </w:p>
    <w:p w:rsidR="003563F1" w:rsidRPr="00021B8C" w:rsidRDefault="00676D9C" w:rsidP="003563F1">
      <w:pPr>
        <w:ind w:left="420"/>
        <w:jc w:val="both"/>
      </w:pPr>
      <w:r w:rsidRPr="00021B8C">
        <w:t>-УИК избирательного участка №760</w:t>
      </w:r>
      <w:r w:rsidR="003563F1" w:rsidRPr="00021B8C">
        <w:t xml:space="preserve"> – 1шт.;</w:t>
      </w:r>
    </w:p>
    <w:p w:rsidR="003563F1" w:rsidRPr="00021B8C" w:rsidRDefault="00676D9C" w:rsidP="003563F1">
      <w:pPr>
        <w:ind w:left="420"/>
        <w:jc w:val="both"/>
      </w:pPr>
      <w:r w:rsidRPr="00021B8C">
        <w:t>-УИК избирательного участка №761</w:t>
      </w:r>
      <w:r w:rsidR="003563F1" w:rsidRPr="00021B8C">
        <w:t xml:space="preserve"> – 1шт.;</w:t>
      </w:r>
    </w:p>
    <w:p w:rsidR="003563F1" w:rsidRPr="00021B8C" w:rsidRDefault="00676D9C" w:rsidP="003563F1">
      <w:pPr>
        <w:ind w:left="420"/>
        <w:jc w:val="both"/>
      </w:pPr>
      <w:r w:rsidRPr="00021B8C">
        <w:t>-УИК избирательного участка №762</w:t>
      </w:r>
      <w:r w:rsidR="003563F1" w:rsidRPr="00021B8C">
        <w:t xml:space="preserve"> – 1шт.;</w:t>
      </w:r>
    </w:p>
    <w:p w:rsidR="003563F1" w:rsidRPr="00021B8C" w:rsidRDefault="00676D9C" w:rsidP="003563F1">
      <w:pPr>
        <w:ind w:left="420"/>
        <w:jc w:val="both"/>
      </w:pPr>
      <w:r w:rsidRPr="00021B8C">
        <w:t>-УИК избирательного участка №763</w:t>
      </w:r>
      <w:r w:rsidR="003563F1" w:rsidRPr="00021B8C">
        <w:t xml:space="preserve"> – 1шт.;</w:t>
      </w:r>
    </w:p>
    <w:p w:rsidR="003563F1" w:rsidRPr="00021B8C" w:rsidRDefault="00676D9C" w:rsidP="003563F1">
      <w:pPr>
        <w:ind w:left="420"/>
        <w:jc w:val="both"/>
      </w:pPr>
      <w:r w:rsidRPr="00021B8C">
        <w:t>-УИК избирательного участка №768</w:t>
      </w:r>
      <w:r w:rsidR="003563F1" w:rsidRPr="00021B8C">
        <w:t xml:space="preserve"> – 1шт.;</w:t>
      </w:r>
    </w:p>
    <w:p w:rsidR="003563F1" w:rsidRPr="00021B8C" w:rsidRDefault="00676D9C" w:rsidP="003563F1">
      <w:pPr>
        <w:ind w:left="420"/>
        <w:jc w:val="both"/>
      </w:pPr>
      <w:r w:rsidRPr="00021B8C">
        <w:t>-УИК избирательного участка №769</w:t>
      </w:r>
      <w:r w:rsidR="003563F1" w:rsidRPr="00021B8C">
        <w:t xml:space="preserve"> – 1шт.;</w:t>
      </w:r>
    </w:p>
    <w:p w:rsidR="003563F1" w:rsidRPr="00021B8C" w:rsidRDefault="00676D9C" w:rsidP="003563F1">
      <w:pPr>
        <w:ind w:left="420"/>
        <w:jc w:val="both"/>
      </w:pPr>
      <w:r w:rsidRPr="00021B8C">
        <w:t>-УИК избирательного участка №781</w:t>
      </w:r>
      <w:r w:rsidR="003563F1" w:rsidRPr="00021B8C">
        <w:t xml:space="preserve"> – 1шт.;</w:t>
      </w:r>
    </w:p>
    <w:p w:rsidR="003563F1" w:rsidRPr="00021B8C" w:rsidRDefault="00676D9C" w:rsidP="003563F1">
      <w:pPr>
        <w:ind w:left="420"/>
        <w:jc w:val="both"/>
      </w:pPr>
      <w:r w:rsidRPr="00021B8C">
        <w:t>-УИК избирательного участка №782</w:t>
      </w:r>
      <w:r w:rsidR="003563F1" w:rsidRPr="00021B8C">
        <w:t xml:space="preserve"> – 1шт.;</w:t>
      </w:r>
    </w:p>
    <w:p w:rsidR="003563F1" w:rsidRPr="00021B8C" w:rsidRDefault="00676D9C" w:rsidP="003563F1">
      <w:pPr>
        <w:ind w:left="420"/>
        <w:jc w:val="both"/>
      </w:pPr>
      <w:r w:rsidRPr="00021B8C">
        <w:t>-УИК избирательного участка №783</w:t>
      </w:r>
      <w:r w:rsidR="003563F1" w:rsidRPr="00021B8C">
        <w:t xml:space="preserve"> – 1шт.;</w:t>
      </w:r>
    </w:p>
    <w:p w:rsidR="003563F1" w:rsidRPr="00021B8C" w:rsidRDefault="00676D9C" w:rsidP="003563F1">
      <w:pPr>
        <w:ind w:left="420"/>
        <w:jc w:val="both"/>
      </w:pPr>
      <w:r w:rsidRPr="00021B8C">
        <w:t>-УИК избирательного участка №790</w:t>
      </w:r>
      <w:r w:rsidR="003563F1" w:rsidRPr="00021B8C">
        <w:t xml:space="preserve"> – 1шт.;</w:t>
      </w:r>
    </w:p>
    <w:p w:rsidR="003563F1" w:rsidRPr="00021B8C" w:rsidRDefault="00676D9C" w:rsidP="003563F1">
      <w:pPr>
        <w:ind w:left="420"/>
        <w:jc w:val="both"/>
      </w:pPr>
      <w:r w:rsidRPr="00021B8C">
        <w:t>-УИК избирательного участка №791</w:t>
      </w:r>
      <w:r w:rsidR="003563F1" w:rsidRPr="00021B8C">
        <w:t xml:space="preserve"> – 1шт.;</w:t>
      </w:r>
    </w:p>
    <w:p w:rsidR="00676D9C" w:rsidRPr="00021B8C" w:rsidRDefault="00676D9C" w:rsidP="00676D9C">
      <w:pPr>
        <w:pStyle w:val="a4"/>
        <w:numPr>
          <w:ilvl w:val="1"/>
          <w:numId w:val="3"/>
        </w:numPr>
        <w:ind w:left="0" w:firstLine="0"/>
        <w:jc w:val="both"/>
      </w:pPr>
      <w:r w:rsidRPr="00021B8C">
        <w:rPr>
          <w:bCs/>
        </w:rPr>
        <w:t xml:space="preserve">15 </w:t>
      </w:r>
      <w:r w:rsidRPr="00021B8C">
        <w:t xml:space="preserve">специальных трафарета для самостоятельного заполнения избирателями избирательного бюллетеня для голосования на выборах </w:t>
      </w:r>
      <w:proofErr w:type="gramStart"/>
      <w:r w:rsidRPr="00021B8C">
        <w:t>депутатов Государственной Думы Федерального Собрания Российской Федерации восьмого созыва</w:t>
      </w:r>
      <w:proofErr w:type="gramEnd"/>
      <w:r w:rsidRPr="00021B8C">
        <w:t xml:space="preserve"> по </w:t>
      </w:r>
      <w:r w:rsidR="00DF5506" w:rsidRPr="00021B8C">
        <w:t>Всеволожскому</w:t>
      </w:r>
      <w:r w:rsidRPr="00021B8C">
        <w:t xml:space="preserve"> одномандатному избирательному округу </w:t>
      </w:r>
      <w:r w:rsidR="00DF5506" w:rsidRPr="00021B8C">
        <w:t>№111</w:t>
      </w:r>
      <w:r w:rsidRPr="00021B8C">
        <w:t xml:space="preserve"> полученных из избирательной комиссии Ленинградской области</w:t>
      </w:r>
      <w:r w:rsidRPr="00021B8C">
        <w:rPr>
          <w:bCs/>
        </w:rPr>
        <w:t xml:space="preserve">  в следующие участковые избирательные комиссии</w:t>
      </w:r>
      <w:r w:rsidRPr="00021B8C">
        <w:t>:</w:t>
      </w:r>
    </w:p>
    <w:p w:rsidR="00676D9C" w:rsidRPr="00021B8C" w:rsidRDefault="00676D9C" w:rsidP="002A789A">
      <w:pPr>
        <w:pStyle w:val="a4"/>
        <w:ind w:left="426"/>
        <w:jc w:val="both"/>
      </w:pPr>
      <w:r w:rsidRPr="00021B8C">
        <w:t>-УИК избирательного участка №755 – 1шт.;</w:t>
      </w:r>
    </w:p>
    <w:p w:rsidR="00676D9C" w:rsidRPr="00021B8C" w:rsidRDefault="00676D9C" w:rsidP="002A789A">
      <w:pPr>
        <w:ind w:left="426"/>
        <w:jc w:val="both"/>
      </w:pPr>
      <w:r w:rsidRPr="00021B8C">
        <w:t>-УИК избирательного участка №756 – 1шт.;</w:t>
      </w:r>
    </w:p>
    <w:p w:rsidR="00676D9C" w:rsidRPr="00021B8C" w:rsidRDefault="00676D9C" w:rsidP="002A789A">
      <w:pPr>
        <w:ind w:left="426"/>
        <w:jc w:val="both"/>
      </w:pPr>
      <w:r w:rsidRPr="00021B8C">
        <w:t>-УИК избирательного участка №758 – 1шт.;</w:t>
      </w:r>
    </w:p>
    <w:p w:rsidR="00676D9C" w:rsidRPr="00021B8C" w:rsidRDefault="00676D9C" w:rsidP="002A789A">
      <w:pPr>
        <w:pStyle w:val="a4"/>
        <w:ind w:left="426"/>
        <w:jc w:val="both"/>
      </w:pPr>
      <w:r w:rsidRPr="00021B8C">
        <w:t>-УИК избирательного участка №759 – 1шт.;</w:t>
      </w:r>
    </w:p>
    <w:p w:rsidR="00676D9C" w:rsidRPr="00021B8C" w:rsidRDefault="00676D9C" w:rsidP="002A789A">
      <w:pPr>
        <w:pStyle w:val="a4"/>
        <w:ind w:left="426"/>
        <w:jc w:val="both"/>
      </w:pPr>
      <w:r w:rsidRPr="00021B8C">
        <w:t>-УИК избирательного участка №760 – 1шт.;</w:t>
      </w:r>
    </w:p>
    <w:p w:rsidR="00676D9C" w:rsidRPr="00021B8C" w:rsidRDefault="00676D9C" w:rsidP="002A789A">
      <w:pPr>
        <w:pStyle w:val="a4"/>
        <w:ind w:left="426"/>
        <w:jc w:val="both"/>
      </w:pPr>
      <w:r w:rsidRPr="00021B8C">
        <w:t>-УИК избирательного участка №761 – 1шт.;</w:t>
      </w:r>
    </w:p>
    <w:p w:rsidR="00676D9C" w:rsidRPr="00021B8C" w:rsidRDefault="00676D9C" w:rsidP="002A789A">
      <w:pPr>
        <w:pStyle w:val="a4"/>
        <w:ind w:left="426"/>
        <w:jc w:val="both"/>
      </w:pPr>
      <w:r w:rsidRPr="00021B8C">
        <w:t>-УИК избирательного участка №762 – 1шт.;</w:t>
      </w:r>
    </w:p>
    <w:p w:rsidR="00676D9C" w:rsidRPr="00021B8C" w:rsidRDefault="00676D9C" w:rsidP="002A789A">
      <w:pPr>
        <w:pStyle w:val="a4"/>
        <w:ind w:left="426"/>
        <w:jc w:val="both"/>
      </w:pPr>
      <w:r w:rsidRPr="00021B8C">
        <w:lastRenderedPageBreak/>
        <w:t>-УИК избирательного участка №763 – 1шт.;</w:t>
      </w:r>
    </w:p>
    <w:p w:rsidR="00676D9C" w:rsidRPr="00021B8C" w:rsidRDefault="00676D9C" w:rsidP="002A789A">
      <w:pPr>
        <w:pStyle w:val="a4"/>
        <w:ind w:left="426"/>
        <w:jc w:val="both"/>
      </w:pPr>
      <w:r w:rsidRPr="00021B8C">
        <w:t>-УИК избирательного участка №768 – 1шт.;</w:t>
      </w:r>
    </w:p>
    <w:p w:rsidR="00676D9C" w:rsidRPr="00021B8C" w:rsidRDefault="00676D9C" w:rsidP="002A789A">
      <w:pPr>
        <w:pStyle w:val="a4"/>
        <w:ind w:left="426"/>
        <w:jc w:val="both"/>
      </w:pPr>
      <w:r w:rsidRPr="00021B8C">
        <w:t>-УИК избирательного участка №769 – 1шт.;</w:t>
      </w:r>
    </w:p>
    <w:p w:rsidR="00676D9C" w:rsidRPr="00021B8C" w:rsidRDefault="00676D9C" w:rsidP="002A789A">
      <w:pPr>
        <w:pStyle w:val="a4"/>
        <w:ind w:left="426"/>
        <w:jc w:val="both"/>
      </w:pPr>
      <w:r w:rsidRPr="00021B8C">
        <w:t>-УИК избирательного участка №781 – 1шт.;</w:t>
      </w:r>
    </w:p>
    <w:p w:rsidR="00676D9C" w:rsidRPr="00021B8C" w:rsidRDefault="00676D9C" w:rsidP="002A789A">
      <w:pPr>
        <w:pStyle w:val="a4"/>
        <w:ind w:left="426"/>
        <w:jc w:val="both"/>
      </w:pPr>
      <w:r w:rsidRPr="00021B8C">
        <w:t>-УИК избирательного участка №782 – 1шт.;</w:t>
      </w:r>
    </w:p>
    <w:p w:rsidR="00676D9C" w:rsidRPr="00021B8C" w:rsidRDefault="00676D9C" w:rsidP="002A789A">
      <w:pPr>
        <w:pStyle w:val="a4"/>
        <w:ind w:left="426"/>
        <w:jc w:val="both"/>
      </w:pPr>
      <w:r w:rsidRPr="00021B8C">
        <w:t>-УИК избирательного участка №783 – 1шт.;</w:t>
      </w:r>
    </w:p>
    <w:p w:rsidR="00676D9C" w:rsidRPr="00021B8C" w:rsidRDefault="00676D9C" w:rsidP="002A789A">
      <w:pPr>
        <w:pStyle w:val="a4"/>
        <w:ind w:left="426"/>
        <w:jc w:val="both"/>
      </w:pPr>
      <w:r w:rsidRPr="00021B8C">
        <w:t>-УИК избирательного участка №790 – 1шт.;</w:t>
      </w:r>
    </w:p>
    <w:p w:rsidR="003563F1" w:rsidRPr="00021B8C" w:rsidRDefault="00676D9C" w:rsidP="00C341B1">
      <w:pPr>
        <w:pStyle w:val="a4"/>
        <w:ind w:left="426"/>
        <w:jc w:val="both"/>
      </w:pPr>
      <w:r w:rsidRPr="00021B8C">
        <w:t>-УИК избирательного участка №791 – 1шт.;</w:t>
      </w:r>
    </w:p>
    <w:p w:rsidR="006B07EE" w:rsidRPr="00021B8C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021B8C">
        <w:t xml:space="preserve">Направить настоящее постановление в </w:t>
      </w:r>
      <w:r w:rsidR="00C341B1" w:rsidRPr="00021B8C">
        <w:t>соответствующие участковые избирательные комис</w:t>
      </w:r>
      <w:r w:rsidR="00DF5506" w:rsidRPr="00021B8C">
        <w:t>с</w:t>
      </w:r>
      <w:r w:rsidR="00C341B1" w:rsidRPr="00021B8C">
        <w:t>ии.</w:t>
      </w:r>
    </w:p>
    <w:p w:rsidR="006B07EE" w:rsidRPr="00021B8C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proofErr w:type="gramStart"/>
      <w:r w:rsidRPr="00021B8C">
        <w:t>Контроль за</w:t>
      </w:r>
      <w:proofErr w:type="gramEnd"/>
      <w:r w:rsidRPr="00021B8C">
        <w:t xml:space="preserve"> исполнением настоящего постановление возложить на </w:t>
      </w:r>
      <w:r w:rsidR="00C341B1" w:rsidRPr="00021B8C">
        <w:t xml:space="preserve">секретаря территориальной избирательной комиссии Е. И. </w:t>
      </w:r>
      <w:proofErr w:type="spellStart"/>
      <w:r w:rsidR="00C341B1" w:rsidRPr="00021B8C">
        <w:t>Дудникову</w:t>
      </w:r>
      <w:proofErr w:type="spellEnd"/>
      <w:r w:rsidR="00C341B1" w:rsidRPr="00021B8C">
        <w:t>.</w:t>
      </w:r>
    </w:p>
    <w:p w:rsidR="006B07EE" w:rsidRPr="00021B8C" w:rsidRDefault="006B07EE" w:rsidP="006B07EE">
      <w:pPr>
        <w:tabs>
          <w:tab w:val="left" w:pos="426"/>
        </w:tabs>
        <w:jc w:val="both"/>
      </w:pPr>
    </w:p>
    <w:p w:rsidR="006B07EE" w:rsidRPr="00021B8C" w:rsidRDefault="006B07EE" w:rsidP="006B07EE">
      <w:pPr>
        <w:tabs>
          <w:tab w:val="left" w:pos="426"/>
        </w:tabs>
        <w:jc w:val="both"/>
      </w:pPr>
    </w:p>
    <w:p w:rsidR="006B07EE" w:rsidRPr="00021B8C" w:rsidRDefault="006B07EE" w:rsidP="006B07EE">
      <w:pPr>
        <w:tabs>
          <w:tab w:val="left" w:pos="426"/>
        </w:tabs>
        <w:jc w:val="both"/>
      </w:pPr>
      <w:r w:rsidRPr="00021B8C">
        <w:t xml:space="preserve">Председатель </w:t>
      </w:r>
      <w:proofErr w:type="gramStart"/>
      <w:r w:rsidRPr="00021B8C">
        <w:t>территориальной</w:t>
      </w:r>
      <w:proofErr w:type="gramEnd"/>
    </w:p>
    <w:p w:rsidR="006B07EE" w:rsidRPr="00021B8C" w:rsidRDefault="006B07EE" w:rsidP="006B07EE">
      <w:pPr>
        <w:tabs>
          <w:tab w:val="num" w:pos="0"/>
        </w:tabs>
        <w:jc w:val="both"/>
      </w:pPr>
      <w:r w:rsidRPr="00021B8C">
        <w:t>избирательной комиссии</w:t>
      </w:r>
      <w:r w:rsidR="00021B8C">
        <w:tab/>
      </w:r>
      <w:r w:rsidR="00021B8C">
        <w:tab/>
      </w:r>
      <w:r w:rsidR="00021B8C">
        <w:tab/>
      </w:r>
      <w:r w:rsidR="00C341B1" w:rsidRPr="00021B8C">
        <w:tab/>
      </w:r>
      <w:r w:rsidR="00C341B1" w:rsidRPr="00021B8C">
        <w:tab/>
      </w:r>
      <w:r w:rsidR="00C341B1" w:rsidRPr="00021B8C">
        <w:tab/>
      </w:r>
      <w:r w:rsidR="00C341B1" w:rsidRPr="00021B8C">
        <w:tab/>
      </w:r>
      <w:r w:rsidRPr="00021B8C">
        <w:t xml:space="preserve">Е.И. </w:t>
      </w:r>
      <w:proofErr w:type="spellStart"/>
      <w:r w:rsidRPr="00021B8C">
        <w:t>Красов</w:t>
      </w:r>
      <w:proofErr w:type="spellEnd"/>
    </w:p>
    <w:p w:rsidR="006B07EE" w:rsidRPr="00021B8C" w:rsidRDefault="006B07EE" w:rsidP="006B07EE"/>
    <w:p w:rsidR="006B07EE" w:rsidRPr="00021B8C" w:rsidRDefault="006B07EE" w:rsidP="006B07EE">
      <w:r w:rsidRPr="00021B8C">
        <w:t xml:space="preserve">Секретарь </w:t>
      </w:r>
      <w:proofErr w:type="gramStart"/>
      <w:r w:rsidRPr="00021B8C">
        <w:t>территориальной</w:t>
      </w:r>
      <w:proofErr w:type="gramEnd"/>
    </w:p>
    <w:p w:rsidR="006B07EE" w:rsidRPr="00021B8C" w:rsidRDefault="006B07EE" w:rsidP="006B07EE">
      <w:pPr>
        <w:tabs>
          <w:tab w:val="num" w:pos="0"/>
        </w:tabs>
        <w:jc w:val="both"/>
      </w:pPr>
      <w:r w:rsidRPr="00021B8C">
        <w:t xml:space="preserve">избирательной комиссии </w:t>
      </w:r>
      <w:r w:rsidR="00021B8C">
        <w:tab/>
      </w:r>
      <w:r w:rsidR="00021B8C">
        <w:tab/>
      </w:r>
      <w:r w:rsidR="00021B8C">
        <w:tab/>
      </w:r>
      <w:r w:rsidR="00C341B1" w:rsidRPr="00021B8C">
        <w:tab/>
      </w:r>
      <w:r w:rsidR="00C341B1" w:rsidRPr="00021B8C">
        <w:tab/>
      </w:r>
      <w:r w:rsidR="00C341B1" w:rsidRPr="00021B8C">
        <w:tab/>
      </w:r>
      <w:r w:rsidR="00C341B1" w:rsidRPr="00021B8C">
        <w:tab/>
      </w:r>
      <w:r w:rsidRPr="00021B8C">
        <w:t xml:space="preserve">И.Е. </w:t>
      </w:r>
      <w:proofErr w:type="spellStart"/>
      <w:r w:rsidRPr="00021B8C">
        <w:t>Дудникова</w:t>
      </w:r>
      <w:proofErr w:type="spellEnd"/>
    </w:p>
    <w:p w:rsidR="006B07EE" w:rsidRPr="00021B8C" w:rsidRDefault="006B07EE" w:rsidP="006B07EE"/>
    <w:p w:rsidR="006B07EE" w:rsidRPr="00021B8C" w:rsidRDefault="006B07EE" w:rsidP="006B07EE"/>
    <w:p w:rsidR="006B07EE" w:rsidRDefault="006B07EE" w:rsidP="00021B8C"/>
    <w:sectPr w:rsidR="006B07EE" w:rsidSect="00676D9C">
      <w:pgSz w:w="11906" w:h="16838"/>
      <w:pgMar w:top="1134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07C"/>
    <w:multiLevelType w:val="hybridMultilevel"/>
    <w:tmpl w:val="ED465726"/>
    <w:lvl w:ilvl="0" w:tplc="D6D414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323FA"/>
    <w:multiLevelType w:val="multilevel"/>
    <w:tmpl w:val="D472A16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">
    <w:nsid w:val="3899033A"/>
    <w:multiLevelType w:val="hybridMultilevel"/>
    <w:tmpl w:val="085E51C4"/>
    <w:lvl w:ilvl="0" w:tplc="F7866CE4">
      <w:start w:val="1"/>
      <w:numFmt w:val="decimal"/>
      <w:lvlText w:val="%1."/>
      <w:lvlJc w:val="left"/>
      <w:pPr>
        <w:ind w:left="1079" w:hanging="3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33D25"/>
    <w:multiLevelType w:val="hybridMultilevel"/>
    <w:tmpl w:val="FDA2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570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10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1B8C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97475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29E0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3D8D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269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AD0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1D59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6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4B8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903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89A"/>
    <w:rsid w:val="002A7C58"/>
    <w:rsid w:val="002B0DB8"/>
    <w:rsid w:val="002B1122"/>
    <w:rsid w:val="002B1DC2"/>
    <w:rsid w:val="002B1FC5"/>
    <w:rsid w:val="002B2D44"/>
    <w:rsid w:val="002B397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6A4A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BA5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A6D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63F1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6B02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77F70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E772F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89A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4831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3D86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2CF7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2F0A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D9C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9AB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354"/>
    <w:rsid w:val="006A4495"/>
    <w:rsid w:val="006A5A1B"/>
    <w:rsid w:val="006A619E"/>
    <w:rsid w:val="006A6ADE"/>
    <w:rsid w:val="006A76CC"/>
    <w:rsid w:val="006A7B29"/>
    <w:rsid w:val="006A7F84"/>
    <w:rsid w:val="006B034A"/>
    <w:rsid w:val="006B07EE"/>
    <w:rsid w:val="006B09F5"/>
    <w:rsid w:val="006B0C63"/>
    <w:rsid w:val="006B157B"/>
    <w:rsid w:val="006B23DA"/>
    <w:rsid w:val="006B298B"/>
    <w:rsid w:val="006B4E59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6E83"/>
    <w:rsid w:val="006C779F"/>
    <w:rsid w:val="006C7F93"/>
    <w:rsid w:val="006D0271"/>
    <w:rsid w:val="006D0905"/>
    <w:rsid w:val="006D0E58"/>
    <w:rsid w:val="006D177C"/>
    <w:rsid w:val="006D2F0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497C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6D63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B65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A7B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67618"/>
    <w:rsid w:val="00771154"/>
    <w:rsid w:val="007713AA"/>
    <w:rsid w:val="00771462"/>
    <w:rsid w:val="0077163B"/>
    <w:rsid w:val="0077355E"/>
    <w:rsid w:val="00773AA5"/>
    <w:rsid w:val="00775B64"/>
    <w:rsid w:val="00775FBB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198"/>
    <w:rsid w:val="00784ECB"/>
    <w:rsid w:val="00785017"/>
    <w:rsid w:val="00786465"/>
    <w:rsid w:val="007870D9"/>
    <w:rsid w:val="00787B72"/>
    <w:rsid w:val="00787DF3"/>
    <w:rsid w:val="007903E9"/>
    <w:rsid w:val="0079105D"/>
    <w:rsid w:val="00792172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3BEA"/>
    <w:rsid w:val="007B466D"/>
    <w:rsid w:val="007B5889"/>
    <w:rsid w:val="007B6A6C"/>
    <w:rsid w:val="007B7149"/>
    <w:rsid w:val="007B730B"/>
    <w:rsid w:val="007C1547"/>
    <w:rsid w:val="007C17F2"/>
    <w:rsid w:val="007C3D61"/>
    <w:rsid w:val="007C45F4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B2D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3F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0634"/>
    <w:rsid w:val="00832568"/>
    <w:rsid w:val="00833AAD"/>
    <w:rsid w:val="00834380"/>
    <w:rsid w:val="00834E5B"/>
    <w:rsid w:val="00835612"/>
    <w:rsid w:val="00835800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5A9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008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599A"/>
    <w:rsid w:val="008C6A68"/>
    <w:rsid w:val="008C6DD4"/>
    <w:rsid w:val="008C730C"/>
    <w:rsid w:val="008C7E82"/>
    <w:rsid w:val="008D007F"/>
    <w:rsid w:val="008D0D10"/>
    <w:rsid w:val="008D0DFF"/>
    <w:rsid w:val="008D0FE1"/>
    <w:rsid w:val="008D1294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570"/>
    <w:rsid w:val="008E4AA9"/>
    <w:rsid w:val="008E4F8B"/>
    <w:rsid w:val="008E50B5"/>
    <w:rsid w:val="008E5F86"/>
    <w:rsid w:val="008E6863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32A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5AA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5C67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A2B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2546"/>
    <w:rsid w:val="00A33343"/>
    <w:rsid w:val="00A33785"/>
    <w:rsid w:val="00A33E66"/>
    <w:rsid w:val="00A347ED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3DD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4F55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221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1DC6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1D5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554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2EE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1D87"/>
    <w:rsid w:val="00C3238E"/>
    <w:rsid w:val="00C328D7"/>
    <w:rsid w:val="00C329CD"/>
    <w:rsid w:val="00C32DF6"/>
    <w:rsid w:val="00C33FF8"/>
    <w:rsid w:val="00C341B1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099D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42D4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80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2CA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1D3B"/>
    <w:rsid w:val="00D22584"/>
    <w:rsid w:val="00D22615"/>
    <w:rsid w:val="00D23606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1E77"/>
    <w:rsid w:val="00DF20A9"/>
    <w:rsid w:val="00DF2ED6"/>
    <w:rsid w:val="00DF3962"/>
    <w:rsid w:val="00DF496B"/>
    <w:rsid w:val="00DF5406"/>
    <w:rsid w:val="00DF546C"/>
    <w:rsid w:val="00DF5506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396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3FE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19"/>
    <w:rsid w:val="00FA0561"/>
    <w:rsid w:val="00FA0F2D"/>
    <w:rsid w:val="00FA3617"/>
    <w:rsid w:val="00FA43DA"/>
    <w:rsid w:val="00FA5BCE"/>
    <w:rsid w:val="00FA631A"/>
    <w:rsid w:val="00FA6C47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B5D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A65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0DB8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E457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E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2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9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9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A0EF-9CE4-4BF9-AFED-FDEA7666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2020-12-24T14:10:00Z</cp:lastPrinted>
  <dcterms:created xsi:type="dcterms:W3CDTF">2019-02-27T08:51:00Z</dcterms:created>
  <dcterms:modified xsi:type="dcterms:W3CDTF">2021-10-26T12:36:00Z</dcterms:modified>
</cp:coreProperties>
</file>