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2B78C5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30</w:t>
      </w:r>
      <w:r w:rsidR="00181540"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06728E">
        <w:t>69/745  от 04</w:t>
      </w:r>
      <w:r w:rsidR="002B78C5">
        <w:t>.0</w:t>
      </w:r>
      <w:r w:rsidR="0006728E">
        <w:t>8</w:t>
      </w:r>
      <w:r>
        <w:t xml:space="preserve">. 2020 г.     </w:t>
      </w:r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167E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167ED7">
              <w:rPr>
                <w:lang w:eastAsia="en-US"/>
              </w:rPr>
              <w:t>сии избирательного участка № 761</w:t>
            </w:r>
            <w:r>
              <w:rPr>
                <w:lang w:eastAsia="en-US"/>
              </w:rPr>
              <w:t xml:space="preserve"> с правом решающего голоса </w:t>
            </w:r>
            <w:r w:rsidR="00167ED7">
              <w:rPr>
                <w:lang w:eastAsia="en-US"/>
              </w:rPr>
              <w:t>Гнездиловой Т. А.</w:t>
            </w:r>
            <w:r w:rsidR="003F77EA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81540" w:rsidP="00181540">
      <w:pPr>
        <w:numPr>
          <w:ilvl w:val="0"/>
          <w:numId w:val="1"/>
        </w:numPr>
        <w:tabs>
          <w:tab w:val="left" w:pos="567"/>
        </w:tabs>
        <w:suppressAutoHyphens/>
        <w:ind w:left="0" w:firstLine="708"/>
        <w:jc w:val="both"/>
      </w:pPr>
      <w:r>
        <w:t>В связи с досрочным прекращением полномочий члена участковой избирательной комис</w:t>
      </w:r>
      <w:r w:rsidR="00167ED7">
        <w:t>сии избирательного участка № 761</w:t>
      </w:r>
      <w:r w:rsidR="003F77EA">
        <w:t xml:space="preserve"> </w:t>
      </w:r>
      <w:r>
        <w:t xml:space="preserve">с правом решающего голоса </w:t>
      </w:r>
      <w:r w:rsidR="00167ED7">
        <w:t>Кузьменковой Анастасии Сергеевны</w:t>
      </w:r>
      <w:r>
        <w:t xml:space="preserve">, </w:t>
      </w:r>
      <w:r w:rsidR="001940A9">
        <w:rPr>
          <w:rFonts w:ascii="Times New Roman CYR" w:hAnsi="Times New Roman CYR"/>
        </w:rPr>
        <w:t>предложенной</w:t>
      </w:r>
      <w:r w:rsidRPr="00181540">
        <w:rPr>
          <w:rFonts w:ascii="Times New Roman CYR" w:hAnsi="Times New Roman CYR"/>
        </w:rPr>
        <w:t xml:space="preserve"> </w:t>
      </w:r>
      <w:r>
        <w:t xml:space="preserve">собранием избирателей по месту </w:t>
      </w:r>
      <w:r w:rsidR="002B78C5">
        <w:t>рабо</w:t>
      </w:r>
      <w:r w:rsidR="001940A9">
        <w:t>ты</w:t>
      </w:r>
      <w:proofErr w:type="gramStart"/>
      <w:r>
        <w:t xml:space="preserve"> ,</w:t>
      </w:r>
      <w:proofErr w:type="gramEnd"/>
      <w:r>
        <w:t xml:space="preserve"> 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 </w:t>
      </w:r>
      <w:proofErr w:type="gramStart"/>
      <w:r>
        <w:t>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192/1337-5, ст. 14 областного закона от 15 мая 2013</w:t>
      </w:r>
      <w:proofErr w:type="gramEnd"/>
      <w:r>
        <w:t xml:space="preserve">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bookmarkStart w:id="0" w:name="_GoBack"/>
      <w:r>
        <w:t xml:space="preserve">1. </w:t>
      </w:r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167ED7">
        <w:t>ссии избирательного участка №761</w:t>
      </w:r>
      <w:r w:rsidR="00181540">
        <w:t xml:space="preserve"> с правом решающего голоса </w:t>
      </w:r>
      <w:r w:rsidR="0087678E">
        <w:rPr>
          <w:lang w:eastAsia="en-US"/>
        </w:rPr>
        <w:t>Г</w:t>
      </w:r>
      <w:r w:rsidR="00167ED7">
        <w:rPr>
          <w:lang w:eastAsia="en-US"/>
        </w:rPr>
        <w:t>нездилову Татьяну Анатольевну</w:t>
      </w:r>
      <w:r w:rsidR="00A80FC6">
        <w:rPr>
          <w:lang w:eastAsia="en-US"/>
        </w:rPr>
        <w:t>,</w:t>
      </w:r>
      <w:r w:rsidR="00C3321E">
        <w:t xml:space="preserve"> 1983</w:t>
      </w:r>
      <w:r w:rsidR="00181540">
        <w:t xml:space="preserve"> года рождения, образование </w:t>
      </w:r>
      <w:r w:rsidR="003F77EA">
        <w:t>среднее - специальное</w:t>
      </w:r>
      <w:r w:rsidR="00181540">
        <w:t xml:space="preserve">, </w:t>
      </w:r>
      <w:r w:rsidR="0087678E">
        <w:t>ведущий специалист отдела ЗАГС администрации муниципального образования Приозерский муниципальный район Ленинградской области</w:t>
      </w:r>
      <w:r w:rsidR="00181540">
        <w:t xml:space="preserve">, </w:t>
      </w:r>
      <w:r w:rsidR="002B78C5">
        <w:rPr>
          <w:rFonts w:ascii="Times New Roman CYR" w:hAnsi="Times New Roman CYR"/>
        </w:rPr>
        <w:t>предложенную</w:t>
      </w:r>
      <w:r w:rsidR="00181540">
        <w:rPr>
          <w:rFonts w:ascii="Times New Roman CYR" w:hAnsi="Times New Roman CYR"/>
        </w:rPr>
        <w:t xml:space="preserve"> </w:t>
      </w:r>
      <w:r w:rsidR="00181540">
        <w:t xml:space="preserve">собранием </w:t>
      </w:r>
      <w:r w:rsidR="002B78C5">
        <w:t>трудового коллектива</w:t>
      </w:r>
      <w:r w:rsidR="00181540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167ED7">
        <w:t>сию избирательного участка № 761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bookmarkEnd w:id="0"/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512C7"/>
    <w:rsid w:val="0006728E"/>
    <w:rsid w:val="00125C37"/>
    <w:rsid w:val="00167ED7"/>
    <w:rsid w:val="00181540"/>
    <w:rsid w:val="001940A9"/>
    <w:rsid w:val="001E7797"/>
    <w:rsid w:val="002B78C5"/>
    <w:rsid w:val="002E3B7B"/>
    <w:rsid w:val="00354F72"/>
    <w:rsid w:val="00372174"/>
    <w:rsid w:val="003F77EA"/>
    <w:rsid w:val="0057312F"/>
    <w:rsid w:val="0069433F"/>
    <w:rsid w:val="00745FD3"/>
    <w:rsid w:val="007629AC"/>
    <w:rsid w:val="0087678E"/>
    <w:rsid w:val="00A80FC6"/>
    <w:rsid w:val="00A9497E"/>
    <w:rsid w:val="00B84F44"/>
    <w:rsid w:val="00BA3911"/>
    <w:rsid w:val="00BE2D59"/>
    <w:rsid w:val="00C3321E"/>
    <w:rsid w:val="00DC5111"/>
    <w:rsid w:val="00DE70CE"/>
    <w:rsid w:val="00DF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12</cp:revision>
  <cp:lastPrinted>2020-07-28T12:14:00Z</cp:lastPrinted>
  <dcterms:created xsi:type="dcterms:W3CDTF">2020-06-18T15:18:00Z</dcterms:created>
  <dcterms:modified xsi:type="dcterms:W3CDTF">2020-08-04T12:59:00Z</dcterms:modified>
</cp:coreProperties>
</file>