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</w:t>
      </w:r>
      <w:r w:rsidR="00284C08">
        <w:rPr>
          <w:b w:val="0"/>
          <w:sz w:val="22"/>
          <w:szCs w:val="22"/>
        </w:rPr>
        <w:t xml:space="preserve">зерского муниципального района </w:t>
      </w:r>
      <w:r w:rsidRPr="00AF3C50">
        <w:rPr>
          <w:b w:val="0"/>
          <w:sz w:val="22"/>
          <w:szCs w:val="22"/>
        </w:rPr>
        <w:t>Ленинградской области)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2B5ED9" w:rsidRPr="00CC479C" w:rsidRDefault="002B5ED9" w:rsidP="002B5ED9"/>
    <w:p w:rsidR="002B5ED9" w:rsidRPr="00CC479C" w:rsidRDefault="00B42E50" w:rsidP="002B5ED9">
      <w:r w:rsidRPr="00CC479C">
        <w:t xml:space="preserve">№ </w:t>
      </w:r>
      <w:r w:rsidR="00D034CB">
        <w:t>2</w:t>
      </w:r>
      <w:r w:rsidR="000E2863">
        <w:t>8</w:t>
      </w:r>
      <w:r w:rsidRPr="00CC479C">
        <w:t>/</w:t>
      </w:r>
      <w:r w:rsidR="000E2863">
        <w:t xml:space="preserve">498 </w:t>
      </w:r>
      <w:r w:rsidRPr="00CC479C">
        <w:t xml:space="preserve">  от</w:t>
      </w:r>
      <w:r w:rsidR="00D034CB">
        <w:t xml:space="preserve"> 0</w:t>
      </w:r>
      <w:r w:rsidR="000E2863">
        <w:t>8</w:t>
      </w:r>
      <w:bookmarkStart w:id="0" w:name="_GoBack"/>
      <w:bookmarkEnd w:id="0"/>
      <w:r w:rsidR="00D034CB">
        <w:t xml:space="preserve"> августа </w:t>
      </w:r>
      <w:r w:rsidR="002B5ED9" w:rsidRPr="00CC479C">
        <w:t xml:space="preserve"> 2019 г.</w:t>
      </w:r>
    </w:p>
    <w:p w:rsidR="002B5ED9" w:rsidRPr="00CC479C" w:rsidRDefault="002B5ED9" w:rsidP="002B5ED9"/>
    <w:tbl>
      <w:tblPr>
        <w:tblW w:w="11223" w:type="dxa"/>
        <w:tblLook w:val="04A0" w:firstRow="1" w:lastRow="0" w:firstColumn="1" w:lastColumn="0" w:noHBand="0" w:noVBand="1"/>
      </w:tblPr>
      <w:tblGrid>
        <w:gridCol w:w="6487"/>
        <w:gridCol w:w="4736"/>
      </w:tblGrid>
      <w:tr w:rsidR="002B5ED9" w:rsidRPr="00CC479C" w:rsidTr="002B5ED9">
        <w:tc>
          <w:tcPr>
            <w:tcW w:w="6487" w:type="dxa"/>
          </w:tcPr>
          <w:p w:rsidR="00170700" w:rsidRPr="00CC479C" w:rsidRDefault="00284C08" w:rsidP="00170700">
            <w:pPr>
              <w:ind w:firstLine="708"/>
              <w:jc w:val="both"/>
            </w:pPr>
            <w:r w:rsidRPr="00CC479C">
              <w:t xml:space="preserve">О назначении ответственных лиц для осуществления </w:t>
            </w:r>
            <w:proofErr w:type="gramStart"/>
            <w:r w:rsidRPr="00CC479C">
              <w:t>контроля за</w:t>
            </w:r>
            <w:proofErr w:type="gramEnd"/>
            <w:r w:rsidRPr="00CC479C">
              <w:t xml:space="preserve"> изготовлением и доставкой избирательных бюллетеней для голосования на выборах депутатов Советов депутатов муниципальных образований Приозерского муниципального района </w:t>
            </w:r>
            <w:r w:rsidRPr="00CC479C">
              <w:rPr>
                <w:lang w:eastAsia="en-US"/>
              </w:rPr>
              <w:t xml:space="preserve">четвертого </w:t>
            </w:r>
            <w:r w:rsidRPr="00CC479C">
              <w:t>созыва</w:t>
            </w:r>
            <w:r w:rsidR="00170700" w:rsidRPr="00CC479C">
              <w:t xml:space="preserve"> 8 сентября 2019 года   </w:t>
            </w:r>
          </w:p>
          <w:p w:rsidR="00284C08" w:rsidRPr="00CC479C" w:rsidRDefault="00284C08" w:rsidP="00284C08">
            <w:pPr>
              <w:jc w:val="both"/>
            </w:pPr>
          </w:p>
          <w:p w:rsidR="002B5ED9" w:rsidRPr="00CC479C" w:rsidRDefault="002B5ED9" w:rsidP="00284C08">
            <w:pPr>
              <w:jc w:val="center"/>
            </w:pPr>
          </w:p>
        </w:tc>
        <w:tc>
          <w:tcPr>
            <w:tcW w:w="4736" w:type="dxa"/>
          </w:tcPr>
          <w:p w:rsidR="002B5ED9" w:rsidRPr="00CC479C" w:rsidRDefault="002B5ED9" w:rsidP="002B5ED9"/>
        </w:tc>
      </w:tr>
    </w:tbl>
    <w:p w:rsidR="002B5ED9" w:rsidRPr="00CC479C" w:rsidRDefault="002B5ED9" w:rsidP="002B5ED9"/>
    <w:p w:rsidR="002B5ED9" w:rsidRPr="00CC479C" w:rsidRDefault="00B42E50" w:rsidP="00124BF4">
      <w:pPr>
        <w:ind w:firstLine="851"/>
        <w:jc w:val="both"/>
      </w:pPr>
      <w:proofErr w:type="gramStart"/>
      <w:r w:rsidRPr="00CC479C"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Pr="00CC479C">
        <w:br/>
        <w:t xml:space="preserve">в референдуме граждан Российской Федерации», статьей 46 областного закона от 15 марта 2012 года № 20-оз «О муниципальных выборах в Ленинградской </w:t>
      </w:r>
      <w:r w:rsidRPr="00CC479C">
        <w:br/>
        <w:t xml:space="preserve">области», </w:t>
      </w:r>
      <w:r w:rsidR="002B5ED9" w:rsidRPr="00CC479C">
        <w:t>территориальная избирательная комиссия Приозерского муниципального района с полномочиями избирательных комиссий муниципальных образований Приозерского</w:t>
      </w:r>
      <w:proofErr w:type="gramEnd"/>
      <w:r w:rsidR="002B5ED9" w:rsidRPr="00CC479C">
        <w:t xml:space="preserve"> муниципального района</w:t>
      </w:r>
    </w:p>
    <w:p w:rsidR="002B5ED9" w:rsidRPr="00CC479C" w:rsidRDefault="002B5ED9" w:rsidP="002B5ED9">
      <w:pPr>
        <w:ind w:firstLine="708"/>
        <w:jc w:val="both"/>
      </w:pPr>
    </w:p>
    <w:p w:rsidR="002B5ED9" w:rsidRPr="00CC479C" w:rsidRDefault="002B5ED9" w:rsidP="002B5ED9">
      <w:pPr>
        <w:jc w:val="center"/>
        <w:rPr>
          <w:b/>
          <w:caps/>
        </w:rPr>
      </w:pPr>
      <w:r w:rsidRPr="00CC479C">
        <w:rPr>
          <w:b/>
          <w:caps/>
        </w:rPr>
        <w:t>постановИлА:</w:t>
      </w:r>
    </w:p>
    <w:p w:rsidR="002B5ED9" w:rsidRPr="00CC479C" w:rsidRDefault="002B5ED9" w:rsidP="002B5ED9">
      <w:pPr>
        <w:jc w:val="center"/>
        <w:rPr>
          <w:b/>
          <w:caps/>
        </w:rPr>
      </w:pPr>
    </w:p>
    <w:p w:rsidR="00170700" w:rsidRPr="00CC479C" w:rsidRDefault="00CC3FE3" w:rsidP="00170700">
      <w:pPr>
        <w:jc w:val="both"/>
      </w:pPr>
      <w:r w:rsidRPr="00CC479C">
        <w:t xml:space="preserve">1. Назначить ответственными лицами для осуществления </w:t>
      </w:r>
      <w:proofErr w:type="gramStart"/>
      <w:r w:rsidRPr="00CC479C">
        <w:t>контроля за</w:t>
      </w:r>
      <w:proofErr w:type="gramEnd"/>
      <w:r w:rsidRPr="00CC479C">
        <w:t xml:space="preserve"> изготовлением и доставкой избирательных бюллетеней для голосования на выборах депутатов советов депутатов муниципальных образований</w:t>
      </w:r>
      <w:r w:rsidRPr="00CC479C">
        <w:rPr>
          <w:b/>
        </w:rPr>
        <w:t xml:space="preserve"> </w:t>
      </w:r>
      <w:r w:rsidR="00170700" w:rsidRPr="00CC479C">
        <w:t xml:space="preserve">Приозерского муниципального района </w:t>
      </w:r>
      <w:r w:rsidR="00170700" w:rsidRPr="00CC479C">
        <w:rPr>
          <w:lang w:eastAsia="en-US"/>
        </w:rPr>
        <w:t xml:space="preserve">четвертого </w:t>
      </w:r>
      <w:r w:rsidR="00170700" w:rsidRPr="00CC479C">
        <w:t>созыва</w:t>
      </w:r>
    </w:p>
    <w:p w:rsidR="00CC3FE3" w:rsidRPr="00CC479C" w:rsidRDefault="00CC3FE3" w:rsidP="00170700">
      <w:pPr>
        <w:jc w:val="both"/>
      </w:pPr>
      <w:r w:rsidRPr="00CC479C">
        <w:t xml:space="preserve"> 8 сентября 2019 года   </w:t>
      </w:r>
    </w:p>
    <w:p w:rsidR="00CC3FE3" w:rsidRPr="00CC479C" w:rsidRDefault="00CC3FE3" w:rsidP="00CC3FE3">
      <w:pPr>
        <w:jc w:val="both"/>
        <w:rPr>
          <w:lang w:eastAsia="en-US"/>
        </w:rPr>
      </w:pPr>
      <w:r w:rsidRPr="00CC479C">
        <w:rPr>
          <w:lang w:eastAsia="en-US"/>
        </w:rPr>
        <w:t>следующих членов комиссии с правом решающего голоса:</w:t>
      </w:r>
    </w:p>
    <w:p w:rsidR="0004349E" w:rsidRPr="00141DE0" w:rsidRDefault="0004349E" w:rsidP="0004349E">
      <w:pPr>
        <w:jc w:val="both"/>
        <w:rPr>
          <w:lang w:eastAsia="en-US"/>
        </w:rPr>
      </w:pPr>
      <w:r w:rsidRPr="00141DE0">
        <w:rPr>
          <w:lang w:eastAsia="en-US"/>
        </w:rPr>
        <w:t>- </w:t>
      </w:r>
      <w:proofErr w:type="spellStart"/>
      <w:r w:rsidRPr="00141DE0">
        <w:rPr>
          <w:lang w:eastAsia="en-US"/>
        </w:rPr>
        <w:t>Красова</w:t>
      </w:r>
      <w:proofErr w:type="spellEnd"/>
      <w:r w:rsidRPr="00141DE0">
        <w:rPr>
          <w:lang w:eastAsia="en-US"/>
        </w:rPr>
        <w:t xml:space="preserve"> Е. И – председатель ТИК</w:t>
      </w:r>
    </w:p>
    <w:p w:rsidR="0004349E" w:rsidRPr="00141DE0" w:rsidRDefault="0004349E" w:rsidP="0004349E">
      <w:pPr>
        <w:jc w:val="both"/>
        <w:rPr>
          <w:lang w:eastAsia="en-US"/>
        </w:rPr>
      </w:pPr>
      <w:r w:rsidRPr="00141DE0">
        <w:rPr>
          <w:lang w:eastAsia="en-US"/>
        </w:rPr>
        <w:tab/>
        <w:t>- </w:t>
      </w:r>
      <w:proofErr w:type="spellStart"/>
      <w:r w:rsidRPr="00141DE0">
        <w:rPr>
          <w:lang w:eastAsia="en-US"/>
        </w:rPr>
        <w:t>Дудникова</w:t>
      </w:r>
      <w:proofErr w:type="spellEnd"/>
      <w:r w:rsidRPr="00141DE0">
        <w:rPr>
          <w:lang w:eastAsia="en-US"/>
        </w:rPr>
        <w:t xml:space="preserve"> И. Е. – заместитель председателя ТИК</w:t>
      </w:r>
    </w:p>
    <w:p w:rsidR="0004349E" w:rsidRPr="00141DE0" w:rsidRDefault="0004349E" w:rsidP="0004349E">
      <w:pPr>
        <w:jc w:val="both"/>
        <w:rPr>
          <w:lang w:eastAsia="en-US"/>
        </w:rPr>
      </w:pPr>
      <w:r w:rsidRPr="00141DE0">
        <w:rPr>
          <w:lang w:eastAsia="en-US"/>
        </w:rPr>
        <w:tab/>
        <w:t xml:space="preserve">- </w:t>
      </w:r>
      <w:proofErr w:type="spellStart"/>
      <w:r w:rsidRPr="00141DE0">
        <w:rPr>
          <w:lang w:eastAsia="en-US"/>
        </w:rPr>
        <w:t>Парадовская</w:t>
      </w:r>
      <w:proofErr w:type="spellEnd"/>
      <w:r w:rsidRPr="00141DE0">
        <w:rPr>
          <w:lang w:eastAsia="en-US"/>
        </w:rPr>
        <w:t xml:space="preserve"> А. С. - член ТИК с правом решающего голоса</w:t>
      </w:r>
    </w:p>
    <w:p w:rsidR="0004349E" w:rsidRPr="00141DE0" w:rsidRDefault="0004349E" w:rsidP="0004349E">
      <w:pPr>
        <w:jc w:val="both"/>
        <w:rPr>
          <w:lang w:eastAsia="en-US"/>
        </w:rPr>
      </w:pPr>
      <w:r w:rsidRPr="00141DE0">
        <w:rPr>
          <w:lang w:eastAsia="en-US"/>
        </w:rPr>
        <w:tab/>
        <w:t>- Ковалева И. С. – член ТИК с правом решающего голоса</w:t>
      </w:r>
    </w:p>
    <w:p w:rsidR="0004349E" w:rsidRPr="00141DE0" w:rsidRDefault="0004349E" w:rsidP="0004349E">
      <w:pPr>
        <w:jc w:val="both"/>
        <w:rPr>
          <w:lang w:eastAsia="en-US"/>
        </w:rPr>
      </w:pPr>
      <w:r w:rsidRPr="00141DE0">
        <w:rPr>
          <w:lang w:eastAsia="en-US"/>
        </w:rPr>
        <w:tab/>
        <w:t xml:space="preserve">- </w:t>
      </w:r>
      <w:proofErr w:type="spellStart"/>
      <w:r w:rsidRPr="00141DE0">
        <w:rPr>
          <w:lang w:eastAsia="en-US"/>
        </w:rPr>
        <w:t>Пастушина</w:t>
      </w:r>
      <w:proofErr w:type="spellEnd"/>
      <w:r w:rsidRPr="00141DE0">
        <w:rPr>
          <w:lang w:eastAsia="en-US"/>
        </w:rPr>
        <w:t xml:space="preserve"> Л. Д. - член ТИК с правом решающего голоса</w:t>
      </w:r>
    </w:p>
    <w:p w:rsidR="00CC3FE3" w:rsidRPr="00CC479C" w:rsidRDefault="00CC3FE3" w:rsidP="00CC479C">
      <w:pPr>
        <w:ind w:firstLine="708"/>
        <w:jc w:val="both"/>
      </w:pPr>
      <w:r w:rsidRPr="00CC479C">
        <w:t>2. Ответственным лицам, указанным в пункте 1 настоящего решения, осуществлять 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требованиям, установленным решениям террито</w:t>
      </w:r>
      <w:r w:rsidR="00CC479C">
        <w:t>риальной избирательной комиссии</w:t>
      </w:r>
      <w:r w:rsidRPr="00CC479C">
        <w:t xml:space="preserve"> от _______ №_______ «Об утверждении формы избирательного бюллетеня для голосования на выборах депутатов советов депутатов муниципальных образований</w:t>
      </w:r>
      <w:r w:rsidRPr="00CC479C">
        <w:rPr>
          <w:b/>
        </w:rPr>
        <w:t xml:space="preserve"> </w:t>
      </w:r>
      <w:r w:rsidR="004E25AF" w:rsidRPr="00CC479C">
        <w:t xml:space="preserve">Приозерского муниципального района </w:t>
      </w:r>
      <w:r w:rsidR="004E25AF" w:rsidRPr="00CC479C">
        <w:rPr>
          <w:lang w:eastAsia="en-US"/>
        </w:rPr>
        <w:t xml:space="preserve">четвертого </w:t>
      </w:r>
      <w:r w:rsidRPr="00CC479C">
        <w:t>созыва»</w:t>
      </w:r>
      <w:proofErr w:type="gramStart"/>
      <w:r w:rsidRPr="00CC479C">
        <w:t>,</w:t>
      </w:r>
      <w:r w:rsidRPr="00CC479C">
        <w:rPr>
          <w:lang w:eastAsia="en-US"/>
        </w:rPr>
        <w:t>п</w:t>
      </w:r>
      <w:proofErr w:type="gramEnd"/>
      <w:r w:rsidRPr="00CC479C">
        <w:rPr>
          <w:lang w:eastAsia="en-US"/>
        </w:rPr>
        <w:t xml:space="preserve">роверку формы и текста избирательного бюллетеня, а также </w:t>
      </w:r>
      <w:proofErr w:type="gramStart"/>
      <w:r w:rsidRPr="00CC479C">
        <w:rPr>
          <w:lang w:eastAsia="en-US"/>
        </w:rPr>
        <w:t>контроль за</w:t>
      </w:r>
      <w:proofErr w:type="gramEnd"/>
      <w:r w:rsidRPr="00CC479C">
        <w:rPr>
          <w:lang w:eastAsia="en-US"/>
        </w:rPr>
        <w:t xml:space="preserve"> передачей, доставкой избирательных бюллетеней в территориальную избирательную комиссию </w:t>
      </w:r>
      <w:r w:rsidR="00CC479C" w:rsidRPr="00CC479C">
        <w:t>Приозерского муниципального района</w:t>
      </w:r>
      <w:r w:rsidR="00CC479C">
        <w:t xml:space="preserve"> </w:t>
      </w:r>
      <w:r w:rsidRPr="00CC479C">
        <w:rPr>
          <w:lang w:eastAsia="en-US"/>
        </w:rPr>
        <w:t>и в участковые избирательные комиссии.  </w:t>
      </w:r>
    </w:p>
    <w:p w:rsidR="00B20678" w:rsidRPr="00CC479C" w:rsidRDefault="00B20678" w:rsidP="00B20678">
      <w:pPr>
        <w:ind w:right="-1" w:firstLine="708"/>
        <w:jc w:val="both"/>
      </w:pPr>
      <w:r w:rsidRPr="00CC479C">
        <w:rPr>
          <w:lang w:eastAsia="en-US"/>
        </w:rPr>
        <w:lastRenderedPageBreak/>
        <w:t>4. </w:t>
      </w:r>
      <w:proofErr w:type="gramStart"/>
      <w:r w:rsidRPr="00CC479C">
        <w:t>Разместить</w:t>
      </w:r>
      <w:proofErr w:type="gramEnd"/>
      <w:r w:rsidRPr="00CC479C">
        <w:t xml:space="preserve"> настоящее решение на сайте территориальной избирательной комиссии Приозерского муниципального района, 017.iklenobl.ru.</w:t>
      </w:r>
    </w:p>
    <w:p w:rsidR="00B20678" w:rsidRPr="00CC479C" w:rsidRDefault="00B20678" w:rsidP="00B20678">
      <w:pPr>
        <w:ind w:right="-1"/>
        <w:jc w:val="both"/>
        <w:rPr>
          <w:i/>
        </w:rPr>
      </w:pPr>
    </w:p>
    <w:p w:rsidR="002B5ED9" w:rsidRPr="00CC479C" w:rsidRDefault="002B5ED9" w:rsidP="002B5ED9">
      <w:r w:rsidRPr="00CC479C">
        <w:t xml:space="preserve">Председатель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>избирательных комиссий</w:t>
      </w:r>
    </w:p>
    <w:p w:rsidR="002B5ED9" w:rsidRPr="00CC479C" w:rsidRDefault="002B5ED9" w:rsidP="002B5ED9">
      <w:r w:rsidRPr="00CC479C">
        <w:t xml:space="preserve"> 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Е. И. </w:t>
      </w:r>
      <w:proofErr w:type="spellStart"/>
      <w:r w:rsidRPr="00CC479C">
        <w:t>Красов</w:t>
      </w:r>
      <w:proofErr w:type="spellEnd"/>
    </w:p>
    <w:p w:rsidR="002B5ED9" w:rsidRPr="00CC479C" w:rsidRDefault="002B5ED9" w:rsidP="002B5ED9"/>
    <w:p w:rsidR="002B5ED9" w:rsidRPr="00CC479C" w:rsidRDefault="002B5ED9" w:rsidP="002B5ED9">
      <w:r w:rsidRPr="00CC479C">
        <w:t xml:space="preserve">Секретарь </w:t>
      </w:r>
      <w:proofErr w:type="gramStart"/>
      <w:r w:rsidRPr="00CC479C">
        <w:t>территориальной</w:t>
      </w:r>
      <w:proofErr w:type="gramEnd"/>
    </w:p>
    <w:p w:rsidR="002B5ED9" w:rsidRPr="00CC479C" w:rsidRDefault="002B5ED9" w:rsidP="002B5ED9">
      <w:r w:rsidRPr="00CC479C">
        <w:t>избирательной комиссии</w:t>
      </w:r>
    </w:p>
    <w:p w:rsidR="002B5ED9" w:rsidRPr="00CC479C" w:rsidRDefault="002B5ED9" w:rsidP="002B5ED9">
      <w:r w:rsidRPr="00CC479C">
        <w:t xml:space="preserve">с полномочиями </w:t>
      </w:r>
    </w:p>
    <w:p w:rsidR="002B5ED9" w:rsidRPr="00CC479C" w:rsidRDefault="002B5ED9" w:rsidP="002B5ED9">
      <w:r w:rsidRPr="00CC479C">
        <w:t xml:space="preserve">избирательных комиссий </w:t>
      </w:r>
    </w:p>
    <w:p w:rsidR="002B5ED9" w:rsidRPr="00CC479C" w:rsidRDefault="002B5ED9" w:rsidP="002B5ED9">
      <w:r w:rsidRPr="00CC479C">
        <w:t>муниципальных образований</w:t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</w:r>
      <w:r w:rsidRPr="00CC479C">
        <w:tab/>
        <w:t xml:space="preserve">И. Е. </w:t>
      </w:r>
      <w:proofErr w:type="spellStart"/>
      <w:r w:rsidRPr="00CC479C">
        <w:t>Дудникова</w:t>
      </w:r>
      <w:proofErr w:type="spellEnd"/>
    </w:p>
    <w:p w:rsidR="00337F17" w:rsidRPr="00CC479C" w:rsidRDefault="00337F17" w:rsidP="002B5ED9">
      <w:pPr>
        <w:jc w:val="both"/>
      </w:pPr>
    </w:p>
    <w:p w:rsidR="008357B8" w:rsidRPr="00CC479C" w:rsidRDefault="008357B8" w:rsidP="002B5ED9">
      <w:pPr>
        <w:jc w:val="both"/>
      </w:pPr>
    </w:p>
    <w:p w:rsidR="008357B8" w:rsidRDefault="008357B8" w:rsidP="008357B8"/>
    <w:sectPr w:rsidR="008357B8" w:rsidSect="00D314EC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20A"/>
    <w:rsid w:val="0004349E"/>
    <w:rsid w:val="00076A2F"/>
    <w:rsid w:val="000E2863"/>
    <w:rsid w:val="00124BF4"/>
    <w:rsid w:val="00170700"/>
    <w:rsid w:val="00284C08"/>
    <w:rsid w:val="002B5ED9"/>
    <w:rsid w:val="00337F17"/>
    <w:rsid w:val="00395DED"/>
    <w:rsid w:val="00397F4F"/>
    <w:rsid w:val="004E25AF"/>
    <w:rsid w:val="005449E8"/>
    <w:rsid w:val="005C130B"/>
    <w:rsid w:val="00674C68"/>
    <w:rsid w:val="0071351E"/>
    <w:rsid w:val="008357B8"/>
    <w:rsid w:val="00AF3C50"/>
    <w:rsid w:val="00B20678"/>
    <w:rsid w:val="00B42E50"/>
    <w:rsid w:val="00CA2B9D"/>
    <w:rsid w:val="00CC3FE3"/>
    <w:rsid w:val="00CC479C"/>
    <w:rsid w:val="00D034CB"/>
    <w:rsid w:val="00D314EC"/>
    <w:rsid w:val="00D90ABA"/>
    <w:rsid w:val="00EF6E07"/>
    <w:rsid w:val="00F3320A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12</cp:revision>
  <cp:lastPrinted>2019-08-02T09:42:00Z</cp:lastPrinted>
  <dcterms:created xsi:type="dcterms:W3CDTF">2019-06-19T11:46:00Z</dcterms:created>
  <dcterms:modified xsi:type="dcterms:W3CDTF">2019-08-18T10:22:00Z</dcterms:modified>
</cp:coreProperties>
</file>